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919E8" w14:textId="7FA666FA" w:rsidR="00B95705" w:rsidRPr="00891709" w:rsidRDefault="00C1350E" w:rsidP="003F75B4">
      <w:pPr>
        <w:spacing w:line="320" w:lineRule="exact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BD7076">
        <w:rPr>
          <w:rFonts w:ascii="ＭＳ ゴシック" w:eastAsia="ＭＳ ゴシック" w:hAnsi="ＭＳ ゴシック" w:hint="eastAsia"/>
          <w:sz w:val="24"/>
        </w:rPr>
        <w:t>７</w:t>
      </w:r>
      <w:r w:rsidR="00B95705" w:rsidRPr="00891709">
        <w:rPr>
          <w:rFonts w:ascii="ＭＳ ゴシック" w:eastAsia="ＭＳ ゴシック" w:hAnsi="ＭＳ ゴシック" w:hint="eastAsia"/>
          <w:sz w:val="24"/>
        </w:rPr>
        <w:t>年度　農業協同組合監査士資格試験　答案練習　第１回　出題範囲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3272"/>
        <w:gridCol w:w="4261"/>
      </w:tblGrid>
      <w:tr w:rsidR="00B04A9D" w:rsidRPr="00B04A9D" w14:paraId="5A335888" w14:textId="77777777" w:rsidTr="004633D2">
        <w:tc>
          <w:tcPr>
            <w:tcW w:w="1709" w:type="dxa"/>
            <w:vAlign w:val="center"/>
          </w:tcPr>
          <w:p w14:paraId="3AD3C6D4" w14:textId="77777777" w:rsidR="00B95705" w:rsidRPr="00B04A9D" w:rsidRDefault="00B95705" w:rsidP="00125977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科目名</w:t>
            </w:r>
          </w:p>
        </w:tc>
        <w:tc>
          <w:tcPr>
            <w:tcW w:w="3272" w:type="dxa"/>
            <w:vAlign w:val="center"/>
          </w:tcPr>
          <w:p w14:paraId="697F7BEB" w14:textId="77777777" w:rsidR="00B95705" w:rsidRPr="00B04A9D" w:rsidRDefault="00B95705" w:rsidP="00125977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出題項目</w:t>
            </w:r>
          </w:p>
        </w:tc>
        <w:tc>
          <w:tcPr>
            <w:tcW w:w="4261" w:type="dxa"/>
            <w:vAlign w:val="center"/>
          </w:tcPr>
          <w:p w14:paraId="5AC1DC75" w14:textId="77777777" w:rsidR="00B95705" w:rsidRPr="00B04A9D" w:rsidRDefault="00B95705" w:rsidP="00125977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参考図書</w:t>
            </w:r>
          </w:p>
        </w:tc>
      </w:tr>
      <w:tr w:rsidR="00B04A9D" w:rsidRPr="00B04A9D" w14:paraId="6487940C" w14:textId="77777777" w:rsidTr="004633D2">
        <w:tc>
          <w:tcPr>
            <w:tcW w:w="1709" w:type="dxa"/>
            <w:vAlign w:val="center"/>
          </w:tcPr>
          <w:p w14:paraId="7ED8460C" w14:textId="77777777" w:rsidR="000E05E4" w:rsidRPr="00B04A9D" w:rsidRDefault="000E05E4" w:rsidP="00A973CA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①　監査理論</w:t>
            </w:r>
          </w:p>
        </w:tc>
        <w:tc>
          <w:tcPr>
            <w:tcW w:w="3272" w:type="dxa"/>
          </w:tcPr>
          <w:p w14:paraId="2C2F385B" w14:textId="77777777" w:rsidR="000E05E4" w:rsidRPr="00B04A9D" w:rsidRDefault="000E05E4" w:rsidP="0070653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2A91D5A6" w14:textId="77777777" w:rsidR="000E05E4" w:rsidRPr="00B04A9D" w:rsidRDefault="000E05E4" w:rsidP="0070653E">
            <w:pPr>
              <w:spacing w:line="320" w:lineRule="exact"/>
              <w:rPr>
                <w:rFonts w:ascii="ＭＳ 明朝" w:hAnsi="ＭＳ 明朝" w:cs="MS UI Gothic"/>
                <w:kern w:val="0"/>
                <w:sz w:val="18"/>
                <w:szCs w:val="18"/>
                <w:lang w:val="ja-JP"/>
              </w:rPr>
            </w:pPr>
            <w:r w:rsidRPr="00B04A9D">
              <w:rPr>
                <w:rFonts w:ascii="ＭＳ 明朝" w:hAnsi="ＭＳ 明朝" w:cs="MS UI Gothic" w:hint="eastAsia"/>
                <w:kern w:val="0"/>
                <w:sz w:val="18"/>
                <w:szCs w:val="18"/>
                <w:lang w:val="ja-JP"/>
              </w:rPr>
              <w:t>監査基準の構成と設定理由</w:t>
            </w:r>
          </w:p>
          <w:p w14:paraId="37BE0BEF" w14:textId="77777777" w:rsidR="000E05E4" w:rsidRPr="00B04A9D" w:rsidRDefault="000E05E4" w:rsidP="0070653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10DCA65F" w14:textId="77777777" w:rsidR="000E05E4" w:rsidRPr="00B04A9D" w:rsidRDefault="000E05E4" w:rsidP="0070653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監査実施のツリー構造</w:t>
            </w:r>
          </w:p>
          <w:p w14:paraId="7BE7361E" w14:textId="77777777" w:rsidR="000E05E4" w:rsidRPr="00B04A9D" w:rsidRDefault="000E05E4" w:rsidP="0070653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21751EF9" w14:textId="70141229" w:rsidR="000E05E4" w:rsidRPr="00B04A9D" w:rsidRDefault="000E05E4" w:rsidP="00A973CA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十分かつ適切な監査証拠</w:t>
            </w:r>
          </w:p>
        </w:tc>
        <w:tc>
          <w:tcPr>
            <w:tcW w:w="4261" w:type="dxa"/>
          </w:tcPr>
          <w:p w14:paraId="035C1433" w14:textId="77777777" w:rsidR="000E05E4" w:rsidRPr="00B04A9D" w:rsidRDefault="000E05E4" w:rsidP="0070653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「監査の理論とＪＡの監査実務」第10版</w:t>
            </w:r>
          </w:p>
          <w:p w14:paraId="7E7FA943" w14:textId="77777777" w:rsidR="000E05E4" w:rsidRPr="00B04A9D" w:rsidRDefault="000E05E4" w:rsidP="0070653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第1篇第1章第10節（1），ｐ.42（第11版同第11節（1），ｐ.42）</w:t>
            </w:r>
          </w:p>
          <w:p w14:paraId="028D6D26" w14:textId="77777777" w:rsidR="000E05E4" w:rsidRPr="00B04A9D" w:rsidRDefault="000E05E4" w:rsidP="0070653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第1篇第4章第2節，ｐ.69～ｐ.72（第11版ｐ.66～ｐ.69）</w:t>
            </w:r>
          </w:p>
          <w:p w14:paraId="08CE11A5" w14:textId="06A0FD63" w:rsidR="000E05E4" w:rsidRPr="00B04A9D" w:rsidRDefault="000E05E4" w:rsidP="00A973CA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第1篇第4章第3節(5)，ｐ.76・77（第11版ｐ.73・74）</w:t>
            </w:r>
          </w:p>
        </w:tc>
      </w:tr>
      <w:tr w:rsidR="00B04A9D" w:rsidRPr="00B04A9D" w14:paraId="25907D4F" w14:textId="77777777" w:rsidTr="004633D2">
        <w:tc>
          <w:tcPr>
            <w:tcW w:w="1709" w:type="dxa"/>
            <w:vAlign w:val="center"/>
          </w:tcPr>
          <w:p w14:paraId="40477789" w14:textId="77777777" w:rsidR="000E05E4" w:rsidRPr="00B04A9D" w:rsidRDefault="000E05E4" w:rsidP="00A973CA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②　監査実務</w:t>
            </w:r>
          </w:p>
        </w:tc>
        <w:tc>
          <w:tcPr>
            <w:tcW w:w="3272" w:type="dxa"/>
          </w:tcPr>
          <w:p w14:paraId="5A627BB7" w14:textId="77777777" w:rsidR="000E05E4" w:rsidRPr="00B04A9D" w:rsidRDefault="000E05E4" w:rsidP="0070653E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MS UI Gothic"/>
                <w:kern w:val="0"/>
                <w:sz w:val="18"/>
                <w:szCs w:val="18"/>
                <w:lang w:val="ja-JP"/>
              </w:rPr>
            </w:pPr>
          </w:p>
          <w:p w14:paraId="0F30FADE" w14:textId="77777777" w:rsidR="000E05E4" w:rsidRPr="00B04A9D" w:rsidRDefault="000E05E4" w:rsidP="0070653E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MS UI Gothic"/>
                <w:kern w:val="0"/>
                <w:sz w:val="18"/>
                <w:szCs w:val="18"/>
                <w:lang w:val="ja-JP"/>
              </w:rPr>
            </w:pPr>
            <w:r w:rsidRPr="00B04A9D">
              <w:rPr>
                <w:rFonts w:ascii="ＭＳ 明朝" w:hAnsi="ＭＳ 明朝" w:cs="MS UI Gothic" w:hint="eastAsia"/>
                <w:kern w:val="0"/>
                <w:sz w:val="18"/>
                <w:szCs w:val="18"/>
                <w:lang w:val="ja-JP"/>
              </w:rPr>
              <w:t>内部統制</w:t>
            </w:r>
          </w:p>
          <w:p w14:paraId="6514D2E4" w14:textId="77777777" w:rsidR="000E05E4" w:rsidRPr="00B04A9D" w:rsidRDefault="000E05E4" w:rsidP="0070653E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MS UI Gothic"/>
                <w:kern w:val="0"/>
                <w:sz w:val="18"/>
                <w:szCs w:val="18"/>
                <w:lang w:val="ja-JP"/>
              </w:rPr>
            </w:pPr>
          </w:p>
          <w:p w14:paraId="19A2EAB1" w14:textId="6AEB502A" w:rsidR="000E05E4" w:rsidRPr="00B04A9D" w:rsidRDefault="000E05E4" w:rsidP="00A973CA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MS UI Gothic"/>
                <w:kern w:val="0"/>
                <w:sz w:val="18"/>
                <w:szCs w:val="18"/>
                <w:lang w:val="ja-JP"/>
              </w:rPr>
            </w:pPr>
            <w:r w:rsidRPr="00B04A9D">
              <w:rPr>
                <w:rFonts w:ascii="ＭＳ 明朝" w:hAnsi="ＭＳ 明朝" w:cs="MS UI Gothic" w:hint="eastAsia"/>
                <w:kern w:val="0"/>
                <w:sz w:val="18"/>
                <w:szCs w:val="18"/>
                <w:lang w:val="ja-JP"/>
              </w:rPr>
              <w:t>組合の内部統制システム</w:t>
            </w:r>
          </w:p>
        </w:tc>
        <w:tc>
          <w:tcPr>
            <w:tcW w:w="4261" w:type="dxa"/>
          </w:tcPr>
          <w:p w14:paraId="27BED5F3" w14:textId="77777777" w:rsidR="000E05E4" w:rsidRPr="00B04A9D" w:rsidRDefault="000E05E4" w:rsidP="0070653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「監査の理論とＪＡの監査実務」第10版</w:t>
            </w:r>
          </w:p>
          <w:p w14:paraId="5F22A0FE" w14:textId="77777777" w:rsidR="000E05E4" w:rsidRPr="00B04A9D" w:rsidRDefault="000E05E4" w:rsidP="0070653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第1篇第4章第7節，ｐ.102～ｐ.105（第11版ｐ.99～ｐ.102）</w:t>
            </w:r>
          </w:p>
          <w:p w14:paraId="3A8F4680" w14:textId="4E8728AF" w:rsidR="000E05E4" w:rsidRPr="00B04A9D" w:rsidRDefault="000E05E4" w:rsidP="00A973CA">
            <w:pPr>
              <w:spacing w:line="320" w:lineRule="exact"/>
              <w:rPr>
                <w:rFonts w:ascii="ＭＳ 明朝" w:hAnsi="ＭＳ 明朝" w:cs="MS UI Gothic"/>
                <w:kern w:val="0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第2篇第3章第1・2節，ｐ.279・280（第11版同第4章第1・2節，ｐ.270・271）</w:t>
            </w:r>
          </w:p>
        </w:tc>
      </w:tr>
      <w:tr w:rsidR="00B04A9D" w:rsidRPr="00B04A9D" w14:paraId="2953FC87" w14:textId="77777777" w:rsidTr="004633D2">
        <w:tc>
          <w:tcPr>
            <w:tcW w:w="1709" w:type="dxa"/>
            <w:vAlign w:val="center"/>
          </w:tcPr>
          <w:p w14:paraId="33240D40" w14:textId="77777777" w:rsidR="000E05E4" w:rsidRPr="00B04A9D" w:rsidRDefault="000E05E4" w:rsidP="004633D2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③　財務諸表論</w:t>
            </w:r>
          </w:p>
        </w:tc>
        <w:tc>
          <w:tcPr>
            <w:tcW w:w="3272" w:type="dxa"/>
            <w:tcBorders>
              <w:bottom w:val="single" w:sz="4" w:space="0" w:color="auto"/>
            </w:tcBorders>
          </w:tcPr>
          <w:p w14:paraId="3EF1F7D3" w14:textId="77777777" w:rsidR="000E05E4" w:rsidRPr="00B04A9D" w:rsidRDefault="000E05E4" w:rsidP="0070653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63BD25ED" w14:textId="77777777" w:rsidR="000E05E4" w:rsidRPr="00B04A9D" w:rsidRDefault="000E05E4" w:rsidP="0070653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6A64F1DA" w14:textId="77777777" w:rsidR="000E05E4" w:rsidRPr="00B04A9D" w:rsidRDefault="000E05E4" w:rsidP="0070653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3D9F2298" w14:textId="77777777" w:rsidR="000E05E4" w:rsidRPr="00B04A9D" w:rsidRDefault="000E05E4" w:rsidP="0070653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1CFEF85D" w14:textId="77777777" w:rsidR="000E05E4" w:rsidRPr="00B04A9D" w:rsidRDefault="000E05E4" w:rsidP="0070653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棚卸資産の期末評価（低価法）</w:t>
            </w:r>
          </w:p>
          <w:p w14:paraId="7C8AC4C6" w14:textId="77777777" w:rsidR="000E05E4" w:rsidRPr="00B04A9D" w:rsidRDefault="000E05E4" w:rsidP="0070653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減価償却</w:t>
            </w:r>
          </w:p>
          <w:p w14:paraId="72ABDA96" w14:textId="77777777" w:rsidR="000E05E4" w:rsidRPr="00B04A9D" w:rsidRDefault="000E05E4" w:rsidP="0070653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固定資産の期末評価（減損会計）</w:t>
            </w:r>
          </w:p>
          <w:p w14:paraId="45ED93AB" w14:textId="77777777" w:rsidR="000E05E4" w:rsidRPr="00B04A9D" w:rsidRDefault="000E05E4" w:rsidP="0070653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繰延資産</w:t>
            </w:r>
          </w:p>
          <w:p w14:paraId="04604949" w14:textId="4646E59B" w:rsidR="000E05E4" w:rsidRPr="00B04A9D" w:rsidRDefault="000E05E4" w:rsidP="000D0EFC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資産除去債務</w:t>
            </w:r>
          </w:p>
        </w:tc>
        <w:tc>
          <w:tcPr>
            <w:tcW w:w="4261" w:type="dxa"/>
            <w:tcBorders>
              <w:bottom w:val="single" w:sz="4" w:space="0" w:color="auto"/>
            </w:tcBorders>
          </w:tcPr>
          <w:p w14:paraId="3228713F" w14:textId="77777777" w:rsidR="000E05E4" w:rsidRPr="00B04A9D" w:rsidRDefault="000E05E4" w:rsidP="0070653E">
            <w:pPr>
              <w:spacing w:line="320" w:lineRule="exact"/>
              <w:rPr>
                <w:rFonts w:ascii="ＭＳ 明朝" w:hAnsi="ＭＳ 明朝"/>
                <w:sz w:val="18"/>
                <w:szCs w:val="18"/>
                <w:lang w:eastAsia="zh-CN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  <w:lang w:eastAsia="zh-CN"/>
              </w:rPr>
              <w:t>桜井久勝「財務会計講義」第2</w:t>
            </w:r>
            <w:r w:rsidRPr="00B04A9D">
              <w:rPr>
                <w:rFonts w:ascii="ＭＳ 明朝" w:hAnsi="ＭＳ 明朝"/>
                <w:sz w:val="18"/>
                <w:szCs w:val="18"/>
                <w:lang w:eastAsia="zh-CN"/>
              </w:rPr>
              <w:t>3</w:t>
            </w:r>
            <w:r w:rsidRPr="00B04A9D">
              <w:rPr>
                <w:rFonts w:ascii="ＭＳ 明朝" w:hAnsi="ＭＳ 明朝" w:hint="eastAsia"/>
                <w:sz w:val="18"/>
                <w:szCs w:val="18"/>
                <w:lang w:eastAsia="zh-CN"/>
              </w:rPr>
              <w:t>版</w:t>
            </w:r>
          </w:p>
          <w:p w14:paraId="548D3CFA" w14:textId="77777777" w:rsidR="000E05E4" w:rsidRPr="00B04A9D" w:rsidRDefault="000E05E4" w:rsidP="0070653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※他の版でも問題ありませんが、多少ページが前後します。出題項目に記載した具体的項目を基にご参照ください。</w:t>
            </w:r>
          </w:p>
          <w:p w14:paraId="49691A69" w14:textId="77777777" w:rsidR="000E05E4" w:rsidRPr="00B04A9D" w:rsidRDefault="000E05E4" w:rsidP="0070653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 xml:space="preserve">第7章第5節2， </w:t>
            </w:r>
            <w:r w:rsidRPr="00B04A9D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B04A9D">
              <w:rPr>
                <w:rFonts w:ascii="ＭＳ 明朝" w:hAnsi="ＭＳ 明朝" w:hint="eastAsia"/>
                <w:sz w:val="18"/>
                <w:szCs w:val="18"/>
              </w:rPr>
              <w:t xml:space="preserve">  </w:t>
            </w:r>
            <w:r w:rsidRPr="00B04A9D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B04A9D">
              <w:rPr>
                <w:rFonts w:ascii="ＭＳ 明朝" w:hAnsi="ＭＳ 明朝" w:hint="eastAsia"/>
                <w:sz w:val="18"/>
                <w:szCs w:val="18"/>
              </w:rPr>
              <w:t>ｐ.</w:t>
            </w:r>
            <w:r w:rsidRPr="00B04A9D">
              <w:rPr>
                <w:rFonts w:ascii="ＭＳ 明朝" w:hAnsi="ＭＳ 明朝"/>
                <w:sz w:val="18"/>
                <w:szCs w:val="18"/>
              </w:rPr>
              <w:t>161</w:t>
            </w:r>
            <w:r w:rsidRPr="00B04A9D">
              <w:rPr>
                <w:rFonts w:ascii="ＭＳ 明朝" w:hAnsi="ＭＳ 明朝" w:hint="eastAsia"/>
                <w:sz w:val="18"/>
                <w:szCs w:val="18"/>
              </w:rPr>
              <w:t>～1</w:t>
            </w:r>
            <w:r w:rsidRPr="00B04A9D">
              <w:rPr>
                <w:rFonts w:ascii="ＭＳ 明朝" w:hAnsi="ＭＳ 明朝"/>
                <w:sz w:val="18"/>
                <w:szCs w:val="18"/>
              </w:rPr>
              <w:t>62</w:t>
            </w:r>
          </w:p>
          <w:p w14:paraId="602714F2" w14:textId="77777777" w:rsidR="000E05E4" w:rsidRPr="00B04A9D" w:rsidRDefault="000E05E4" w:rsidP="0070653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 xml:space="preserve">第8章第3節1～3， </w:t>
            </w:r>
            <w:r w:rsidRPr="00B04A9D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B04A9D">
              <w:rPr>
                <w:rFonts w:ascii="ＭＳ 明朝" w:hAnsi="ＭＳ 明朝" w:hint="eastAsia"/>
                <w:sz w:val="18"/>
                <w:szCs w:val="18"/>
              </w:rPr>
              <w:t>ｐ.</w:t>
            </w:r>
            <w:r w:rsidRPr="00B04A9D">
              <w:rPr>
                <w:rFonts w:ascii="ＭＳ 明朝" w:hAnsi="ＭＳ 明朝"/>
                <w:sz w:val="18"/>
                <w:szCs w:val="18"/>
              </w:rPr>
              <w:t>175</w:t>
            </w:r>
            <w:r w:rsidRPr="00B04A9D">
              <w:rPr>
                <w:rFonts w:ascii="ＭＳ 明朝" w:hAnsi="ＭＳ 明朝" w:hint="eastAsia"/>
                <w:sz w:val="18"/>
                <w:szCs w:val="18"/>
              </w:rPr>
              <w:t>～1</w:t>
            </w:r>
            <w:r w:rsidRPr="00B04A9D">
              <w:rPr>
                <w:rFonts w:ascii="ＭＳ 明朝" w:hAnsi="ＭＳ 明朝"/>
                <w:sz w:val="18"/>
                <w:szCs w:val="18"/>
              </w:rPr>
              <w:t>83</w:t>
            </w:r>
          </w:p>
          <w:p w14:paraId="565B69D8" w14:textId="77777777" w:rsidR="000E05E4" w:rsidRPr="00B04A9D" w:rsidRDefault="000E05E4" w:rsidP="0070653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第8章第4節1</w:t>
            </w:r>
            <w:r w:rsidRPr="00B04A9D">
              <w:rPr>
                <w:rFonts w:ascii="ＭＳ 明朝" w:hAnsi="ＭＳ 明朝"/>
                <w:sz w:val="18"/>
                <w:szCs w:val="18"/>
              </w:rPr>
              <w:t>,2</w:t>
            </w:r>
            <w:r w:rsidRPr="00B04A9D">
              <w:rPr>
                <w:rFonts w:ascii="ＭＳ 明朝" w:hAnsi="ＭＳ 明朝" w:hint="eastAsia"/>
                <w:sz w:val="18"/>
                <w:szCs w:val="18"/>
              </w:rPr>
              <w:t xml:space="preserve">，  </w:t>
            </w:r>
            <w:r w:rsidRPr="00B04A9D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B04A9D">
              <w:rPr>
                <w:rFonts w:ascii="ＭＳ 明朝" w:hAnsi="ＭＳ 明朝" w:hint="eastAsia"/>
                <w:sz w:val="18"/>
                <w:szCs w:val="18"/>
              </w:rPr>
              <w:t>ｐ.</w:t>
            </w:r>
            <w:r w:rsidRPr="00B04A9D">
              <w:rPr>
                <w:rFonts w:ascii="ＭＳ 明朝" w:hAnsi="ＭＳ 明朝"/>
                <w:sz w:val="18"/>
                <w:szCs w:val="18"/>
              </w:rPr>
              <w:t>187</w:t>
            </w:r>
            <w:r w:rsidRPr="00B04A9D">
              <w:rPr>
                <w:rFonts w:ascii="ＭＳ 明朝" w:hAnsi="ＭＳ 明朝" w:hint="eastAsia"/>
                <w:sz w:val="18"/>
                <w:szCs w:val="18"/>
              </w:rPr>
              <w:t>～1</w:t>
            </w:r>
            <w:r w:rsidRPr="00B04A9D">
              <w:rPr>
                <w:rFonts w:ascii="ＭＳ 明朝" w:hAnsi="ＭＳ 明朝"/>
                <w:sz w:val="18"/>
                <w:szCs w:val="18"/>
              </w:rPr>
              <w:t>90</w:t>
            </w:r>
          </w:p>
          <w:p w14:paraId="0BF86CD2" w14:textId="77777777" w:rsidR="000E05E4" w:rsidRPr="00B04A9D" w:rsidRDefault="000E05E4" w:rsidP="0070653E">
            <w:pPr>
              <w:tabs>
                <w:tab w:val="left" w:pos="1392"/>
              </w:tabs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第9章第3節1～5,</w:t>
            </w:r>
            <w:r w:rsidRPr="00B04A9D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B04A9D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B04A9D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B04A9D">
              <w:rPr>
                <w:rFonts w:ascii="ＭＳ 明朝" w:hAnsi="ＭＳ 明朝" w:hint="eastAsia"/>
                <w:sz w:val="18"/>
                <w:szCs w:val="18"/>
              </w:rPr>
              <w:t>ｐ.</w:t>
            </w:r>
            <w:r w:rsidRPr="00B04A9D">
              <w:rPr>
                <w:rFonts w:ascii="ＭＳ 明朝" w:hAnsi="ＭＳ 明朝"/>
                <w:sz w:val="18"/>
                <w:szCs w:val="18"/>
              </w:rPr>
              <w:t>206</w:t>
            </w:r>
            <w:r w:rsidRPr="00B04A9D">
              <w:rPr>
                <w:rFonts w:ascii="ＭＳ 明朝" w:hAnsi="ＭＳ 明朝" w:hint="eastAsia"/>
                <w:sz w:val="18"/>
                <w:szCs w:val="18"/>
              </w:rPr>
              <w:t>～2</w:t>
            </w:r>
            <w:r w:rsidRPr="00B04A9D">
              <w:rPr>
                <w:rFonts w:ascii="ＭＳ 明朝" w:hAnsi="ＭＳ 明朝"/>
                <w:sz w:val="18"/>
                <w:szCs w:val="18"/>
              </w:rPr>
              <w:t>13</w:t>
            </w:r>
          </w:p>
          <w:p w14:paraId="57D88ADC" w14:textId="5473769A" w:rsidR="000E05E4" w:rsidRPr="00B04A9D" w:rsidRDefault="000E05E4" w:rsidP="000D0EFC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第1</w:t>
            </w:r>
            <w:r w:rsidRPr="00B04A9D">
              <w:rPr>
                <w:rFonts w:ascii="ＭＳ 明朝" w:hAnsi="ＭＳ 明朝"/>
                <w:sz w:val="18"/>
                <w:szCs w:val="18"/>
              </w:rPr>
              <w:t>0</w:t>
            </w:r>
            <w:r w:rsidRPr="00B04A9D">
              <w:rPr>
                <w:rFonts w:ascii="ＭＳ 明朝" w:hAnsi="ＭＳ 明朝" w:hint="eastAsia"/>
                <w:sz w:val="18"/>
                <w:szCs w:val="18"/>
              </w:rPr>
              <w:t>章第5節4,</w:t>
            </w:r>
            <w:r w:rsidRPr="00B04A9D">
              <w:rPr>
                <w:rFonts w:ascii="ＭＳ 明朝" w:hAnsi="ＭＳ 明朝"/>
                <w:sz w:val="18"/>
                <w:szCs w:val="18"/>
              </w:rPr>
              <w:t xml:space="preserve">   </w:t>
            </w:r>
            <w:r w:rsidRPr="00B04A9D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B04A9D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B04A9D">
              <w:rPr>
                <w:rFonts w:ascii="ＭＳ 明朝" w:hAnsi="ＭＳ 明朝" w:hint="eastAsia"/>
                <w:sz w:val="18"/>
                <w:szCs w:val="18"/>
              </w:rPr>
              <w:t>ｐ.</w:t>
            </w:r>
            <w:r w:rsidRPr="00B04A9D">
              <w:rPr>
                <w:rFonts w:ascii="ＭＳ 明朝" w:hAnsi="ＭＳ 明朝"/>
                <w:sz w:val="18"/>
                <w:szCs w:val="18"/>
              </w:rPr>
              <w:t>246</w:t>
            </w:r>
            <w:r w:rsidRPr="00B04A9D">
              <w:rPr>
                <w:rFonts w:ascii="ＭＳ 明朝" w:hAnsi="ＭＳ 明朝" w:hint="eastAsia"/>
                <w:sz w:val="18"/>
                <w:szCs w:val="18"/>
              </w:rPr>
              <w:t>～2</w:t>
            </w:r>
            <w:r w:rsidRPr="00B04A9D">
              <w:rPr>
                <w:rFonts w:ascii="ＭＳ 明朝" w:hAnsi="ＭＳ 明朝"/>
                <w:sz w:val="18"/>
                <w:szCs w:val="18"/>
              </w:rPr>
              <w:t>48</w:t>
            </w:r>
          </w:p>
        </w:tc>
      </w:tr>
      <w:tr w:rsidR="00B04A9D" w:rsidRPr="00DB5369" w14:paraId="322FE0F8" w14:textId="77777777" w:rsidTr="004633D2">
        <w:trPr>
          <w:trHeight w:val="5770"/>
        </w:trPr>
        <w:tc>
          <w:tcPr>
            <w:tcW w:w="1709" w:type="dxa"/>
            <w:vAlign w:val="center"/>
          </w:tcPr>
          <w:p w14:paraId="160BA262" w14:textId="77777777" w:rsidR="00DB1535" w:rsidRPr="00B04A9D" w:rsidRDefault="00DB1535" w:rsidP="00C151C4">
            <w:pPr>
              <w:spacing w:line="320" w:lineRule="exac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cs="ＭＳ 明朝" w:hint="eastAsia"/>
                <w:sz w:val="18"/>
                <w:szCs w:val="18"/>
              </w:rPr>
              <w:t>④</w:t>
            </w:r>
            <w:r w:rsidRPr="00B04A9D">
              <w:rPr>
                <w:rFonts w:ascii="ＭＳ 明朝" w:hAnsi="ＭＳ 明朝" w:hint="eastAsia"/>
                <w:sz w:val="18"/>
                <w:szCs w:val="18"/>
              </w:rPr>
              <w:t xml:space="preserve">　簿記理論・簿記実務</w:t>
            </w:r>
          </w:p>
        </w:tc>
        <w:tc>
          <w:tcPr>
            <w:tcW w:w="3272" w:type="dxa"/>
          </w:tcPr>
          <w:p w14:paraId="52E3AA40" w14:textId="77777777" w:rsidR="00DB1535" w:rsidRPr="00B04A9D" w:rsidRDefault="00DB1535" w:rsidP="00E537DA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決算整理事項（財務諸表の作成等）</w:t>
            </w:r>
          </w:p>
          <w:p w14:paraId="030739E9" w14:textId="77777777" w:rsidR="00DB1535" w:rsidRPr="00B04A9D" w:rsidRDefault="00DB1535" w:rsidP="00E537DA">
            <w:pPr>
              <w:spacing w:line="320" w:lineRule="exact"/>
              <w:ind w:firstLineChars="150" w:firstLine="270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商品の期末評価</w:t>
            </w:r>
          </w:p>
          <w:p w14:paraId="47455F42" w14:textId="77777777" w:rsidR="00DB1535" w:rsidRPr="00B04A9D" w:rsidRDefault="00DB1535" w:rsidP="00E537DA">
            <w:pPr>
              <w:spacing w:line="320" w:lineRule="exact"/>
              <w:ind w:firstLineChars="150" w:firstLine="270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貸倒引当金の設定</w:t>
            </w:r>
          </w:p>
          <w:p w14:paraId="4B6448FC" w14:textId="77777777" w:rsidR="00DB1535" w:rsidRPr="00B04A9D" w:rsidRDefault="00DB1535" w:rsidP="00E537DA">
            <w:pPr>
              <w:spacing w:line="320" w:lineRule="exact"/>
              <w:ind w:firstLineChars="150" w:firstLine="270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有形固定資産の減価償却</w:t>
            </w:r>
          </w:p>
          <w:p w14:paraId="6150CC81" w14:textId="77777777" w:rsidR="00DB1535" w:rsidRPr="00B04A9D" w:rsidRDefault="00DB1535" w:rsidP="00E537DA">
            <w:pPr>
              <w:spacing w:line="320" w:lineRule="exact"/>
              <w:ind w:firstLineChars="150" w:firstLine="270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費用の繰延・見越</w:t>
            </w:r>
          </w:p>
          <w:p w14:paraId="73C24C59" w14:textId="77777777" w:rsidR="00DB1535" w:rsidRPr="00B04A9D" w:rsidRDefault="00DB1535" w:rsidP="00E537DA">
            <w:pPr>
              <w:spacing w:line="320" w:lineRule="exact"/>
              <w:ind w:firstLineChars="150" w:firstLine="270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消費税</w:t>
            </w:r>
          </w:p>
          <w:p w14:paraId="7FF7EA37" w14:textId="77777777" w:rsidR="00DB1535" w:rsidRPr="00B04A9D" w:rsidRDefault="00DB1535" w:rsidP="00E537DA">
            <w:pPr>
              <w:spacing w:line="320" w:lineRule="exact"/>
              <w:ind w:firstLineChars="150" w:firstLine="270"/>
              <w:rPr>
                <w:rFonts w:ascii="ＭＳ 明朝" w:hAnsi="ＭＳ 明朝"/>
                <w:sz w:val="18"/>
                <w:szCs w:val="18"/>
                <w:lang w:eastAsia="zh-CN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  <w:lang w:eastAsia="zh-CN"/>
              </w:rPr>
              <w:t>賞与引当金</w:t>
            </w:r>
          </w:p>
          <w:p w14:paraId="64E131CB" w14:textId="77777777" w:rsidR="00DB1535" w:rsidRPr="00B04A9D" w:rsidRDefault="00DB1535" w:rsidP="00E537DA">
            <w:pPr>
              <w:spacing w:line="320" w:lineRule="exact"/>
              <w:ind w:firstLineChars="150" w:firstLine="270"/>
              <w:rPr>
                <w:rFonts w:ascii="ＭＳ 明朝" w:hAnsi="ＭＳ 明朝"/>
                <w:sz w:val="18"/>
                <w:szCs w:val="18"/>
                <w:lang w:eastAsia="zh-CN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  <w:lang w:eastAsia="zh-CN"/>
              </w:rPr>
              <w:t>退職給付引当金</w:t>
            </w:r>
          </w:p>
          <w:p w14:paraId="2E4035A7" w14:textId="77777777" w:rsidR="00DB1535" w:rsidRPr="00B04A9D" w:rsidRDefault="00DB1535" w:rsidP="00E537DA">
            <w:pPr>
              <w:spacing w:line="320" w:lineRule="exact"/>
              <w:ind w:firstLineChars="150" w:firstLine="270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法人税等、税効果会計</w:t>
            </w:r>
          </w:p>
          <w:p w14:paraId="705719A3" w14:textId="77777777" w:rsidR="00DB1535" w:rsidRPr="00B04A9D" w:rsidRDefault="00DB1535" w:rsidP="00E537DA">
            <w:pPr>
              <w:spacing w:line="320" w:lineRule="exact"/>
              <w:ind w:firstLineChars="150" w:firstLine="270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損益計算書の作成</w:t>
            </w:r>
          </w:p>
          <w:p w14:paraId="587F777A" w14:textId="77777777" w:rsidR="00DB1535" w:rsidRPr="00B04A9D" w:rsidRDefault="00DB1535" w:rsidP="00E537DA">
            <w:pPr>
              <w:spacing w:line="320" w:lineRule="exact"/>
              <w:ind w:firstLineChars="150" w:firstLine="270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貸借対照表の作成</w:t>
            </w:r>
          </w:p>
          <w:p w14:paraId="2D176780" w14:textId="77777777" w:rsidR="00DB1535" w:rsidRPr="00B04A9D" w:rsidRDefault="00DB1535" w:rsidP="00E537DA">
            <w:pPr>
              <w:spacing w:line="320" w:lineRule="exact"/>
              <w:ind w:firstLineChars="150" w:firstLine="270"/>
              <w:rPr>
                <w:rFonts w:ascii="ＭＳ 明朝" w:hAnsi="ＭＳ 明朝"/>
                <w:sz w:val="18"/>
                <w:szCs w:val="18"/>
              </w:rPr>
            </w:pPr>
          </w:p>
          <w:p w14:paraId="75EA6DB7" w14:textId="77777777" w:rsidR="00DB1535" w:rsidRPr="00B04A9D" w:rsidRDefault="00DB1535" w:rsidP="00E537DA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個別論点（期中取引）</w:t>
            </w:r>
          </w:p>
          <w:p w14:paraId="3D800BFA" w14:textId="77777777" w:rsidR="00DB1535" w:rsidRPr="00B04A9D" w:rsidRDefault="00DB1535" w:rsidP="00E537DA">
            <w:pPr>
              <w:spacing w:line="320" w:lineRule="exact"/>
              <w:ind w:firstLineChars="150" w:firstLine="270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剰余金の配当</w:t>
            </w:r>
          </w:p>
          <w:p w14:paraId="74585174" w14:textId="77777777" w:rsidR="00DB1535" w:rsidRPr="00B04A9D" w:rsidRDefault="00DB1535" w:rsidP="00E537DA">
            <w:pPr>
              <w:spacing w:line="320" w:lineRule="exact"/>
              <w:ind w:firstLineChars="150" w:firstLine="270"/>
              <w:rPr>
                <w:rFonts w:ascii="ＭＳ 明朝" w:hAnsi="ＭＳ 明朝" w:cs="MS UI Gothic"/>
                <w:kern w:val="0"/>
                <w:sz w:val="18"/>
                <w:szCs w:val="18"/>
              </w:rPr>
            </w:pPr>
            <w:r w:rsidRPr="00B04A9D">
              <w:rPr>
                <w:rFonts w:ascii="ＭＳ 明朝" w:hAnsi="ＭＳ 明朝" w:cs="MS UI Gothic" w:hint="eastAsia"/>
                <w:kern w:val="0"/>
                <w:sz w:val="18"/>
                <w:szCs w:val="18"/>
              </w:rPr>
              <w:t>売掛金の勘定分析</w:t>
            </w:r>
          </w:p>
          <w:p w14:paraId="7B39D4F6" w14:textId="77777777" w:rsidR="00DB1535" w:rsidRPr="00B04A9D" w:rsidRDefault="00DB1535" w:rsidP="00E537DA">
            <w:pPr>
              <w:spacing w:line="320" w:lineRule="exact"/>
              <w:ind w:firstLineChars="150" w:firstLine="270"/>
              <w:rPr>
                <w:rFonts w:ascii="ＭＳ 明朝" w:hAnsi="ＭＳ 明朝"/>
                <w:sz w:val="18"/>
                <w:szCs w:val="18"/>
              </w:rPr>
            </w:pPr>
          </w:p>
          <w:p w14:paraId="74ABCAF0" w14:textId="77777777" w:rsidR="00DB1535" w:rsidRPr="00B04A9D" w:rsidRDefault="00DB1535" w:rsidP="00E537DA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貸し倒れの見積もり（資産査定）</w:t>
            </w:r>
          </w:p>
          <w:p w14:paraId="7D9556D7" w14:textId="77777777" w:rsidR="00DB1535" w:rsidRPr="00B04A9D" w:rsidRDefault="00DB1535" w:rsidP="00E537DA">
            <w:pPr>
              <w:autoSpaceDE w:val="0"/>
              <w:autoSpaceDN w:val="0"/>
              <w:adjustRightInd w:val="0"/>
              <w:spacing w:line="320" w:lineRule="exact"/>
              <w:ind w:firstLineChars="150" w:firstLine="27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貸出債権に係る貸倒引当金の設定</w:t>
            </w:r>
          </w:p>
          <w:p w14:paraId="65316778" w14:textId="77777777" w:rsidR="00DB1535" w:rsidRPr="00B04A9D" w:rsidRDefault="00DB1535" w:rsidP="00E537DA">
            <w:pPr>
              <w:autoSpaceDE w:val="0"/>
              <w:autoSpaceDN w:val="0"/>
              <w:adjustRightInd w:val="0"/>
              <w:spacing w:line="320" w:lineRule="exact"/>
              <w:ind w:firstLineChars="150" w:firstLine="27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営業債権に係る貸倒引当金の設定</w:t>
            </w:r>
          </w:p>
          <w:p w14:paraId="6DC5287E" w14:textId="128D5431" w:rsidR="00DB1535" w:rsidRPr="00B04A9D" w:rsidRDefault="00DB1535" w:rsidP="00175869">
            <w:pPr>
              <w:autoSpaceDE w:val="0"/>
              <w:autoSpaceDN w:val="0"/>
              <w:adjustRightInd w:val="0"/>
              <w:spacing w:line="320" w:lineRule="exact"/>
              <w:ind w:firstLineChars="150" w:firstLine="27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61" w:type="dxa"/>
          </w:tcPr>
          <w:p w14:paraId="5380BD6B" w14:textId="77777777" w:rsidR="00DB1535" w:rsidRPr="00B04A9D" w:rsidRDefault="00DB1535" w:rsidP="00E537DA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「大原で合格る日商簿記2級商業簿記」第4版</w:t>
            </w:r>
          </w:p>
          <w:p w14:paraId="0CEFA4E4" w14:textId="77777777" w:rsidR="00DB1535" w:rsidRPr="00B04A9D" w:rsidRDefault="00DB1535" w:rsidP="00E537DA">
            <w:pPr>
              <w:spacing w:line="32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CHAPTER</w:t>
            </w:r>
            <w:r w:rsidRPr="00B04A9D">
              <w:rPr>
                <w:rFonts w:ascii="ＭＳ 明朝" w:hAnsi="ＭＳ 明朝"/>
                <w:sz w:val="18"/>
                <w:szCs w:val="18"/>
              </w:rPr>
              <w:t xml:space="preserve">  3 </w:t>
            </w:r>
            <w:r w:rsidRPr="00B04A9D">
              <w:rPr>
                <w:rFonts w:ascii="ＭＳ 明朝" w:hAnsi="ＭＳ 明朝" w:hint="eastAsia"/>
                <w:sz w:val="18"/>
                <w:szCs w:val="18"/>
              </w:rPr>
              <w:t>ｐ.</w:t>
            </w:r>
            <w:r w:rsidRPr="00B04A9D">
              <w:rPr>
                <w:rFonts w:ascii="ＭＳ 明朝" w:hAnsi="ＭＳ 明朝"/>
                <w:sz w:val="18"/>
                <w:szCs w:val="18"/>
              </w:rPr>
              <w:t>41</w:t>
            </w:r>
            <w:r w:rsidRPr="00B04A9D">
              <w:rPr>
                <w:rFonts w:ascii="ＭＳ 明朝" w:hAnsi="ＭＳ 明朝" w:hint="eastAsia"/>
                <w:sz w:val="18"/>
                <w:szCs w:val="18"/>
              </w:rPr>
              <w:t>～44</w:t>
            </w:r>
          </w:p>
          <w:p w14:paraId="60956B55" w14:textId="77777777" w:rsidR="00DB1535" w:rsidRPr="00B04A9D" w:rsidRDefault="00DB1535" w:rsidP="00E537DA">
            <w:pPr>
              <w:spacing w:line="32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CHAPTER</w:t>
            </w:r>
            <w:r w:rsidRPr="00B04A9D">
              <w:rPr>
                <w:rFonts w:ascii="ＭＳ 明朝" w:hAnsi="ＭＳ 明朝"/>
                <w:sz w:val="18"/>
                <w:szCs w:val="18"/>
              </w:rPr>
              <w:t xml:space="preserve">  5 </w:t>
            </w:r>
            <w:r w:rsidRPr="00B04A9D">
              <w:rPr>
                <w:rFonts w:ascii="ＭＳ 明朝" w:hAnsi="ＭＳ 明朝" w:hint="eastAsia"/>
                <w:sz w:val="18"/>
                <w:szCs w:val="18"/>
              </w:rPr>
              <w:t>ｐ.</w:t>
            </w:r>
            <w:r w:rsidRPr="00B04A9D">
              <w:rPr>
                <w:rFonts w:ascii="ＭＳ 明朝" w:hAnsi="ＭＳ 明朝"/>
                <w:sz w:val="18"/>
                <w:szCs w:val="18"/>
              </w:rPr>
              <w:t>7</w:t>
            </w:r>
            <w:r w:rsidRPr="00B04A9D">
              <w:rPr>
                <w:rFonts w:ascii="ＭＳ 明朝" w:hAnsi="ＭＳ 明朝" w:hint="eastAsia"/>
                <w:sz w:val="18"/>
                <w:szCs w:val="18"/>
              </w:rPr>
              <w:t>0～77</w:t>
            </w:r>
          </w:p>
          <w:p w14:paraId="5F439809" w14:textId="77777777" w:rsidR="00DB1535" w:rsidRPr="00B04A9D" w:rsidRDefault="00DB1535" w:rsidP="00E537DA">
            <w:pPr>
              <w:spacing w:line="32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CHAPTER</w:t>
            </w:r>
            <w:r w:rsidRPr="00B04A9D">
              <w:rPr>
                <w:rFonts w:ascii="ＭＳ 明朝" w:hAnsi="ＭＳ 明朝"/>
                <w:sz w:val="18"/>
                <w:szCs w:val="18"/>
              </w:rPr>
              <w:t xml:space="preserve">  7 </w:t>
            </w:r>
            <w:r w:rsidRPr="00B04A9D">
              <w:rPr>
                <w:rFonts w:ascii="ＭＳ 明朝" w:hAnsi="ＭＳ 明朝" w:hint="eastAsia"/>
                <w:sz w:val="18"/>
                <w:szCs w:val="18"/>
              </w:rPr>
              <w:t>ｐ.</w:t>
            </w:r>
            <w:r w:rsidRPr="00B04A9D">
              <w:rPr>
                <w:rFonts w:ascii="ＭＳ 明朝" w:hAnsi="ＭＳ 明朝"/>
                <w:sz w:val="18"/>
                <w:szCs w:val="18"/>
              </w:rPr>
              <w:t>10</w:t>
            </w:r>
            <w:r w:rsidRPr="00B04A9D">
              <w:rPr>
                <w:rFonts w:ascii="ＭＳ 明朝" w:hAnsi="ＭＳ 明朝" w:hint="eastAsia"/>
                <w:sz w:val="18"/>
                <w:szCs w:val="18"/>
              </w:rPr>
              <w:t>6～111、ｐ.114～118</w:t>
            </w:r>
          </w:p>
          <w:p w14:paraId="3F2C6A49" w14:textId="77777777" w:rsidR="00DB1535" w:rsidRPr="00B04A9D" w:rsidRDefault="00DB1535" w:rsidP="00E537DA">
            <w:pPr>
              <w:spacing w:line="32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CHAPTER</w:t>
            </w:r>
            <w:r w:rsidRPr="00B04A9D">
              <w:rPr>
                <w:rFonts w:ascii="ＭＳ 明朝" w:hAnsi="ＭＳ 明朝"/>
                <w:sz w:val="18"/>
                <w:szCs w:val="18"/>
              </w:rPr>
              <w:t xml:space="preserve"> 10 </w:t>
            </w:r>
            <w:r w:rsidRPr="00B04A9D">
              <w:rPr>
                <w:rFonts w:ascii="ＭＳ 明朝" w:hAnsi="ＭＳ 明朝" w:hint="eastAsia"/>
                <w:sz w:val="18"/>
                <w:szCs w:val="18"/>
              </w:rPr>
              <w:t>ｐ.</w:t>
            </w:r>
            <w:r w:rsidRPr="00B04A9D">
              <w:rPr>
                <w:rFonts w:ascii="ＭＳ 明朝" w:hAnsi="ＭＳ 明朝"/>
                <w:sz w:val="18"/>
                <w:szCs w:val="18"/>
              </w:rPr>
              <w:t>16</w:t>
            </w:r>
            <w:r w:rsidRPr="00B04A9D">
              <w:rPr>
                <w:rFonts w:ascii="ＭＳ 明朝" w:hAnsi="ＭＳ 明朝" w:hint="eastAsia"/>
                <w:sz w:val="18"/>
                <w:szCs w:val="18"/>
              </w:rPr>
              <w:t>8～173</w:t>
            </w:r>
          </w:p>
          <w:p w14:paraId="25F64445" w14:textId="77777777" w:rsidR="00DB1535" w:rsidRPr="00B04A9D" w:rsidRDefault="00DB1535" w:rsidP="00E537DA">
            <w:pPr>
              <w:spacing w:line="32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CHAPTER</w:t>
            </w:r>
            <w:r w:rsidRPr="00B04A9D">
              <w:rPr>
                <w:rFonts w:ascii="ＭＳ 明朝" w:hAnsi="ＭＳ 明朝"/>
                <w:sz w:val="18"/>
                <w:szCs w:val="18"/>
              </w:rPr>
              <w:t xml:space="preserve"> 12 </w:t>
            </w:r>
            <w:r w:rsidRPr="00B04A9D">
              <w:rPr>
                <w:rFonts w:ascii="ＭＳ 明朝" w:hAnsi="ＭＳ 明朝" w:hint="eastAsia"/>
                <w:sz w:val="18"/>
                <w:szCs w:val="18"/>
              </w:rPr>
              <w:t>ｐ.</w:t>
            </w:r>
            <w:r w:rsidRPr="00B04A9D">
              <w:rPr>
                <w:rFonts w:ascii="ＭＳ 明朝" w:hAnsi="ＭＳ 明朝"/>
                <w:sz w:val="18"/>
                <w:szCs w:val="18"/>
              </w:rPr>
              <w:t>18</w:t>
            </w:r>
            <w:r w:rsidRPr="00B04A9D">
              <w:rPr>
                <w:rFonts w:ascii="ＭＳ 明朝" w:hAnsi="ＭＳ 明朝" w:hint="eastAsia"/>
                <w:sz w:val="18"/>
                <w:szCs w:val="18"/>
              </w:rPr>
              <w:t>6～191、ｐ.195～202</w:t>
            </w:r>
          </w:p>
          <w:p w14:paraId="73A5C50F" w14:textId="77777777" w:rsidR="00DB1535" w:rsidRPr="00B04A9D" w:rsidRDefault="00DB1535" w:rsidP="00E537DA">
            <w:pPr>
              <w:spacing w:line="32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CHAPTER</w:t>
            </w:r>
            <w:r w:rsidRPr="00B04A9D">
              <w:rPr>
                <w:rFonts w:ascii="ＭＳ 明朝" w:hAnsi="ＭＳ 明朝"/>
                <w:sz w:val="18"/>
                <w:szCs w:val="18"/>
              </w:rPr>
              <w:t xml:space="preserve"> 13 </w:t>
            </w:r>
            <w:r w:rsidRPr="00B04A9D">
              <w:rPr>
                <w:rFonts w:ascii="ＭＳ 明朝" w:hAnsi="ＭＳ 明朝" w:hint="eastAsia"/>
                <w:sz w:val="18"/>
                <w:szCs w:val="18"/>
              </w:rPr>
              <w:t>ｐ.</w:t>
            </w:r>
            <w:r w:rsidRPr="00B04A9D">
              <w:rPr>
                <w:rFonts w:ascii="ＭＳ 明朝" w:hAnsi="ＭＳ 明朝"/>
                <w:sz w:val="18"/>
                <w:szCs w:val="18"/>
              </w:rPr>
              <w:t>20</w:t>
            </w:r>
            <w:r w:rsidRPr="00B04A9D">
              <w:rPr>
                <w:rFonts w:ascii="ＭＳ 明朝" w:hAnsi="ＭＳ 明朝" w:hint="eastAsia"/>
                <w:sz w:val="18"/>
                <w:szCs w:val="18"/>
              </w:rPr>
              <w:t>4</w:t>
            </w:r>
          </w:p>
          <w:p w14:paraId="3985C0EB" w14:textId="77777777" w:rsidR="00DB1535" w:rsidRPr="00B04A9D" w:rsidRDefault="00DB1535" w:rsidP="00E537DA">
            <w:pPr>
              <w:spacing w:line="32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CHAPTER</w:t>
            </w:r>
            <w:r w:rsidRPr="00B04A9D">
              <w:rPr>
                <w:rFonts w:ascii="ＭＳ 明朝" w:hAnsi="ＭＳ 明朝"/>
                <w:sz w:val="18"/>
                <w:szCs w:val="18"/>
              </w:rPr>
              <w:t xml:space="preserve"> 13 </w:t>
            </w:r>
            <w:r w:rsidRPr="00B04A9D">
              <w:rPr>
                <w:rFonts w:ascii="ＭＳ 明朝" w:hAnsi="ＭＳ 明朝" w:hint="eastAsia"/>
                <w:sz w:val="18"/>
                <w:szCs w:val="18"/>
              </w:rPr>
              <w:t>ｐ.</w:t>
            </w:r>
            <w:r w:rsidRPr="00B04A9D">
              <w:rPr>
                <w:rFonts w:ascii="ＭＳ 明朝" w:hAnsi="ＭＳ 明朝"/>
                <w:sz w:val="18"/>
                <w:szCs w:val="18"/>
              </w:rPr>
              <w:t>21</w:t>
            </w:r>
            <w:r w:rsidRPr="00B04A9D">
              <w:rPr>
                <w:rFonts w:ascii="ＭＳ 明朝" w:hAnsi="ＭＳ 明朝" w:hint="eastAsia"/>
                <w:sz w:val="18"/>
                <w:szCs w:val="18"/>
              </w:rPr>
              <w:t>2～225</w:t>
            </w:r>
          </w:p>
          <w:p w14:paraId="5B46C392" w14:textId="77777777" w:rsidR="00DB1535" w:rsidRPr="00B04A9D" w:rsidRDefault="00DB1535" w:rsidP="00E537DA">
            <w:pPr>
              <w:spacing w:line="32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その他（参考図書無し）</w:t>
            </w:r>
          </w:p>
          <w:p w14:paraId="44C9ADD4" w14:textId="77777777" w:rsidR="00DB1535" w:rsidRPr="00B04A9D" w:rsidRDefault="00DB1535" w:rsidP="00E537DA">
            <w:pPr>
              <w:spacing w:line="32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</w:p>
          <w:p w14:paraId="081E662D" w14:textId="77777777" w:rsidR="00DB1535" w:rsidRPr="00B04A9D" w:rsidRDefault="00DB1535" w:rsidP="00E537DA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「例解 農協簿記 第7版」</w:t>
            </w:r>
          </w:p>
          <w:p w14:paraId="11427CC1" w14:textId="77777777" w:rsidR="00DB1535" w:rsidRPr="00B04A9D" w:rsidRDefault="00DB1535" w:rsidP="00E537DA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 xml:space="preserve">　第6章ｐ.76～78</w:t>
            </w:r>
          </w:p>
          <w:p w14:paraId="3EB8B8A0" w14:textId="77777777" w:rsidR="00DB1535" w:rsidRPr="00B04A9D" w:rsidRDefault="00DB1535" w:rsidP="00E537DA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 xml:space="preserve">　第14章ｐ.159～161</w:t>
            </w:r>
          </w:p>
          <w:p w14:paraId="4F8FBB06" w14:textId="77777777" w:rsidR="00DB1535" w:rsidRPr="00B04A9D" w:rsidRDefault="00DB1535" w:rsidP="00E537DA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 xml:space="preserve">　第14章ｐ.166～168</w:t>
            </w:r>
          </w:p>
          <w:p w14:paraId="5806BA68" w14:textId="77777777" w:rsidR="00DB1535" w:rsidRPr="00B04A9D" w:rsidRDefault="00DB1535" w:rsidP="00E537DA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 xml:space="preserve">　第15章ｐ.169～174</w:t>
            </w:r>
          </w:p>
          <w:p w14:paraId="0E035DBD" w14:textId="152A10D5" w:rsidR="00DB1535" w:rsidRPr="00B04A9D" w:rsidRDefault="00DB1535" w:rsidP="00C151C4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 xml:space="preserve">　その他（参考図書無し）</w:t>
            </w:r>
          </w:p>
        </w:tc>
      </w:tr>
    </w:tbl>
    <w:p w14:paraId="71D6649B" w14:textId="77777777" w:rsidR="00392741" w:rsidRPr="00664143" w:rsidRDefault="00392741">
      <w:r w:rsidRPr="00664143"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9"/>
        <w:gridCol w:w="3286"/>
        <w:gridCol w:w="4257"/>
      </w:tblGrid>
      <w:tr w:rsidR="00B04A9D" w:rsidRPr="00B04A9D" w14:paraId="0F678BC1" w14:textId="77777777" w:rsidTr="00334FD0">
        <w:tc>
          <w:tcPr>
            <w:tcW w:w="1699" w:type="dxa"/>
            <w:vAlign w:val="center"/>
          </w:tcPr>
          <w:p w14:paraId="48DE7855" w14:textId="77777777" w:rsidR="005A1E8F" w:rsidRPr="00B04A9D" w:rsidRDefault="005A1E8F" w:rsidP="00245031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cs="ＭＳ 明朝" w:hint="eastAsia"/>
                <w:sz w:val="18"/>
                <w:szCs w:val="18"/>
              </w:rPr>
              <w:lastRenderedPageBreak/>
              <w:t>⑤</w:t>
            </w:r>
            <w:r w:rsidRPr="00B04A9D">
              <w:rPr>
                <w:rFonts w:ascii="ＭＳ 明朝" w:hAnsi="ＭＳ 明朝" w:hint="eastAsia"/>
                <w:sz w:val="18"/>
                <w:szCs w:val="18"/>
              </w:rPr>
              <w:t xml:space="preserve">　経営学概論</w:t>
            </w:r>
          </w:p>
        </w:tc>
        <w:tc>
          <w:tcPr>
            <w:tcW w:w="3286" w:type="dxa"/>
          </w:tcPr>
          <w:p w14:paraId="72A5934B" w14:textId="77777777" w:rsidR="005A1E8F" w:rsidRPr="00B04A9D" w:rsidRDefault="005A1E8F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MS UI Gothic"/>
                <w:kern w:val="0"/>
                <w:sz w:val="18"/>
                <w:szCs w:val="18"/>
                <w:lang w:val="ja-JP"/>
              </w:rPr>
            </w:pPr>
            <w:r w:rsidRPr="00B04A9D">
              <w:rPr>
                <w:rFonts w:ascii="ＭＳ 明朝" w:hAnsi="ＭＳ 明朝" w:cs="MS UI Gothic" w:hint="eastAsia"/>
                <w:kern w:val="0"/>
                <w:sz w:val="18"/>
                <w:szCs w:val="18"/>
                <w:lang w:val="ja-JP"/>
              </w:rPr>
              <w:t>第１章　アメリカ経営学説</w:t>
            </w:r>
          </w:p>
          <w:p w14:paraId="551089FF" w14:textId="77777777" w:rsidR="005A1E8F" w:rsidRPr="00B04A9D" w:rsidRDefault="005A1E8F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MS UI Gothic"/>
                <w:kern w:val="0"/>
                <w:sz w:val="18"/>
                <w:szCs w:val="18"/>
                <w:lang w:val="ja-JP"/>
              </w:rPr>
            </w:pPr>
            <w:r w:rsidRPr="00B04A9D">
              <w:rPr>
                <w:rFonts w:ascii="ＭＳ 明朝" w:hAnsi="ＭＳ 明朝" w:cs="MS UI Gothic" w:hint="eastAsia"/>
                <w:kern w:val="0"/>
                <w:sz w:val="18"/>
                <w:szCs w:val="18"/>
                <w:lang w:val="ja-JP"/>
              </w:rPr>
              <w:t>第２章　組織構造論</w:t>
            </w:r>
          </w:p>
          <w:p w14:paraId="768AEF19" w14:textId="77777777" w:rsidR="005A1E8F" w:rsidRPr="00B04A9D" w:rsidRDefault="005A1E8F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MS UI Gothic"/>
                <w:kern w:val="0"/>
                <w:sz w:val="18"/>
                <w:szCs w:val="18"/>
                <w:lang w:val="ja-JP"/>
              </w:rPr>
            </w:pPr>
            <w:r w:rsidRPr="00B04A9D">
              <w:rPr>
                <w:rFonts w:ascii="ＭＳ 明朝" w:hAnsi="ＭＳ 明朝" w:cs="MS UI Gothic" w:hint="eastAsia"/>
                <w:kern w:val="0"/>
                <w:sz w:val="18"/>
                <w:szCs w:val="18"/>
                <w:lang w:val="ja-JP"/>
              </w:rPr>
              <w:t>第３章　組織文化論</w:t>
            </w:r>
          </w:p>
          <w:p w14:paraId="4B038EC3" w14:textId="77777777" w:rsidR="005A1E8F" w:rsidRPr="00B04A9D" w:rsidRDefault="005A1E8F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MS UI Gothic"/>
                <w:kern w:val="0"/>
                <w:sz w:val="18"/>
                <w:szCs w:val="18"/>
                <w:lang w:val="ja-JP"/>
              </w:rPr>
            </w:pPr>
            <w:r w:rsidRPr="00B04A9D">
              <w:rPr>
                <w:rFonts w:ascii="ＭＳ 明朝" w:hAnsi="ＭＳ 明朝" w:cs="MS UI Gothic" w:hint="eastAsia"/>
                <w:kern w:val="0"/>
                <w:sz w:val="18"/>
                <w:szCs w:val="18"/>
                <w:lang w:val="ja-JP"/>
              </w:rPr>
              <w:t>第４章　動機づけ理論</w:t>
            </w:r>
          </w:p>
          <w:p w14:paraId="6288B245" w14:textId="77777777" w:rsidR="005A1E8F" w:rsidRPr="00B04A9D" w:rsidRDefault="005A1E8F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MS UI Gothic"/>
                <w:kern w:val="0"/>
                <w:sz w:val="18"/>
                <w:szCs w:val="18"/>
                <w:lang w:val="ja-JP"/>
              </w:rPr>
            </w:pPr>
            <w:r w:rsidRPr="00B04A9D">
              <w:rPr>
                <w:rFonts w:ascii="ＭＳ 明朝" w:hAnsi="ＭＳ 明朝" w:cs="MS UI Gothic" w:hint="eastAsia"/>
                <w:kern w:val="0"/>
                <w:sz w:val="18"/>
                <w:szCs w:val="18"/>
                <w:lang w:val="ja-JP"/>
              </w:rPr>
              <w:t>第５章　リーダーシップ理論</w:t>
            </w:r>
          </w:p>
          <w:p w14:paraId="312BDC55" w14:textId="77777777" w:rsidR="005A1E8F" w:rsidRPr="00B04A9D" w:rsidRDefault="005A1E8F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MS UI Gothic"/>
                <w:kern w:val="0"/>
                <w:sz w:val="18"/>
                <w:szCs w:val="18"/>
                <w:lang w:val="ja-JP"/>
              </w:rPr>
            </w:pPr>
            <w:r w:rsidRPr="00B04A9D">
              <w:rPr>
                <w:rFonts w:ascii="ＭＳ 明朝" w:hAnsi="ＭＳ 明朝" w:cs="MS UI Gothic" w:hint="eastAsia"/>
                <w:kern w:val="0"/>
                <w:sz w:val="18"/>
                <w:szCs w:val="18"/>
                <w:lang w:val="ja-JP"/>
              </w:rPr>
              <w:t>第６章　経営戦略論の基礎概念</w:t>
            </w:r>
          </w:p>
          <w:p w14:paraId="7AB0657E" w14:textId="77777777" w:rsidR="005A1E8F" w:rsidRPr="00B04A9D" w:rsidRDefault="005A1E8F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MS UI Gothic"/>
                <w:kern w:val="0"/>
                <w:sz w:val="18"/>
                <w:szCs w:val="18"/>
                <w:lang w:val="ja-JP"/>
              </w:rPr>
            </w:pPr>
            <w:r w:rsidRPr="00B04A9D">
              <w:rPr>
                <w:rFonts w:ascii="ＭＳ 明朝" w:hAnsi="ＭＳ 明朝" w:cs="MS UI Gothic" w:hint="eastAsia"/>
                <w:kern w:val="0"/>
                <w:sz w:val="18"/>
                <w:szCs w:val="18"/>
                <w:lang w:val="ja-JP"/>
              </w:rPr>
              <w:t>第７章　多角化戦略</w:t>
            </w:r>
          </w:p>
          <w:p w14:paraId="5C3290F4" w14:textId="77777777" w:rsidR="005A1E8F" w:rsidRPr="00B04A9D" w:rsidRDefault="005A1E8F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MS UI Gothic"/>
                <w:kern w:val="0"/>
                <w:sz w:val="18"/>
                <w:szCs w:val="18"/>
                <w:lang w:val="ja-JP"/>
              </w:rPr>
            </w:pPr>
            <w:r w:rsidRPr="00B04A9D">
              <w:rPr>
                <w:rFonts w:ascii="ＭＳ 明朝" w:hAnsi="ＭＳ 明朝" w:cs="MS UI Gothic" w:hint="eastAsia"/>
                <w:kern w:val="0"/>
                <w:sz w:val="18"/>
                <w:szCs w:val="18"/>
                <w:lang w:val="ja-JP"/>
              </w:rPr>
              <w:t>第８章　垂直統合戦略</w:t>
            </w:r>
          </w:p>
          <w:p w14:paraId="36812BB8" w14:textId="1AEFB5FD" w:rsidR="005A1E8F" w:rsidRPr="00B04A9D" w:rsidRDefault="005A1E8F" w:rsidP="00245031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MS UI Gothic"/>
                <w:kern w:val="0"/>
                <w:sz w:val="18"/>
                <w:szCs w:val="18"/>
                <w:lang w:val="ja-JP"/>
              </w:rPr>
            </w:pPr>
            <w:r w:rsidRPr="00B04A9D">
              <w:rPr>
                <w:rFonts w:ascii="ＭＳ 明朝" w:hAnsi="ＭＳ 明朝" w:cs="MS UI Gothic" w:hint="eastAsia"/>
                <w:kern w:val="0"/>
                <w:sz w:val="18"/>
                <w:szCs w:val="18"/>
                <w:lang w:val="ja-JP"/>
              </w:rPr>
              <w:t>第９章　競争戦略</w:t>
            </w:r>
          </w:p>
        </w:tc>
        <w:tc>
          <w:tcPr>
            <w:tcW w:w="4257" w:type="dxa"/>
          </w:tcPr>
          <w:p w14:paraId="79255A1D" w14:textId="77777777" w:rsidR="005A1E8F" w:rsidRPr="00B04A9D" w:rsidRDefault="005A1E8F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『経営学概論』テキスト</w:t>
            </w:r>
          </w:p>
          <w:p w14:paraId="28FEF503" w14:textId="77777777" w:rsidR="005A1E8F" w:rsidRPr="00B04A9D" w:rsidRDefault="005A1E8F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p.1～119</w:t>
            </w:r>
          </w:p>
          <w:p w14:paraId="580A2BE9" w14:textId="77777777" w:rsidR="005A1E8F" w:rsidRPr="00B04A9D" w:rsidRDefault="005A1E8F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なお、以下の項目につき、重点的に確認すること。</w:t>
            </w:r>
          </w:p>
          <w:p w14:paraId="19436FD9" w14:textId="77777777" w:rsidR="005A1E8F" w:rsidRPr="00B04A9D" w:rsidRDefault="005A1E8F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・バーナード理論（p.10～13）</w:t>
            </w:r>
          </w:p>
          <w:p w14:paraId="4B26A861" w14:textId="77777777" w:rsidR="005A1E8F" w:rsidRPr="00B04A9D" w:rsidRDefault="005A1E8F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・組織構造論（各論）（p.25～35）</w:t>
            </w:r>
          </w:p>
          <w:p w14:paraId="25167532" w14:textId="77777777" w:rsidR="005A1E8F" w:rsidRPr="00B04A9D" w:rsidRDefault="005A1E8F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・多角化戦略（p.88～95）</w:t>
            </w:r>
          </w:p>
          <w:p w14:paraId="699ABE7A" w14:textId="77777777" w:rsidR="005A1E8F" w:rsidRPr="00B04A9D" w:rsidRDefault="005A1E8F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・垂直統合（p.98～101）</w:t>
            </w:r>
          </w:p>
          <w:p w14:paraId="336A4861" w14:textId="7181B9D4" w:rsidR="005A1E8F" w:rsidRPr="00B04A9D" w:rsidRDefault="005A1E8F" w:rsidP="00245031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04A9D" w:rsidRPr="00B04A9D" w14:paraId="37CD7319" w14:textId="77777777" w:rsidTr="00334FD0">
        <w:tc>
          <w:tcPr>
            <w:tcW w:w="1699" w:type="dxa"/>
            <w:vAlign w:val="center"/>
          </w:tcPr>
          <w:p w14:paraId="12692EC7" w14:textId="77777777" w:rsidR="005A1E8F" w:rsidRPr="00B04A9D" w:rsidRDefault="005A1E8F" w:rsidP="00245031">
            <w:pPr>
              <w:spacing w:line="320" w:lineRule="exact"/>
              <w:ind w:leftChars="-135" w:left="1" w:hangingChars="158" w:hanging="284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cs="ＭＳ 明朝" w:hint="eastAsia"/>
                <w:sz w:val="18"/>
                <w:szCs w:val="18"/>
              </w:rPr>
              <w:t>⑥</w:t>
            </w:r>
            <w:r w:rsidRPr="00B04A9D">
              <w:rPr>
                <w:rFonts w:ascii="ＭＳ 明朝" w:hAnsi="ＭＳ 明朝" w:hint="eastAsia"/>
                <w:sz w:val="18"/>
                <w:szCs w:val="18"/>
              </w:rPr>
              <w:t xml:space="preserve">　管理会計論</w:t>
            </w:r>
          </w:p>
        </w:tc>
        <w:tc>
          <w:tcPr>
            <w:tcW w:w="3286" w:type="dxa"/>
            <w:shd w:val="clear" w:color="auto" w:fill="auto"/>
          </w:tcPr>
          <w:p w14:paraId="7319D738" w14:textId="77777777" w:rsidR="005A1E8F" w:rsidRPr="00B04A9D" w:rsidRDefault="005A1E8F" w:rsidP="00C330B5">
            <w:pPr>
              <w:spacing w:line="32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問題発見のための会計</w:t>
            </w:r>
          </w:p>
          <w:p w14:paraId="41626998" w14:textId="77777777" w:rsidR="005A1E8F" w:rsidRPr="00B04A9D" w:rsidRDefault="005A1E8F" w:rsidP="00C330B5">
            <w:pPr>
              <w:spacing w:line="320" w:lineRule="exact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財務諸表分析</w:t>
            </w:r>
          </w:p>
          <w:p w14:paraId="7779B56C" w14:textId="77777777" w:rsidR="005A1E8F" w:rsidRPr="00B04A9D" w:rsidRDefault="005A1E8F" w:rsidP="00C330B5">
            <w:pPr>
              <w:spacing w:line="32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業績管理会計</w:t>
            </w:r>
          </w:p>
          <w:p w14:paraId="1331DBD6" w14:textId="77777777" w:rsidR="005A1E8F" w:rsidRPr="00B04A9D" w:rsidRDefault="005A1E8F" w:rsidP="00C330B5">
            <w:pPr>
              <w:spacing w:line="320" w:lineRule="exact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短期利益計画のためのCVP分析</w:t>
            </w:r>
          </w:p>
          <w:p w14:paraId="7ACB4DEC" w14:textId="77777777" w:rsidR="005A1E8F" w:rsidRPr="00B04A9D" w:rsidRDefault="005A1E8F" w:rsidP="00C330B5">
            <w:pPr>
              <w:spacing w:line="320" w:lineRule="exact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  <w:lang w:eastAsia="zh-CN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  <w:lang w:eastAsia="zh-CN"/>
              </w:rPr>
              <w:t>企業予算総説</w:t>
            </w:r>
          </w:p>
          <w:p w14:paraId="647944E1" w14:textId="77777777" w:rsidR="005A1E8F" w:rsidRPr="00B04A9D" w:rsidRDefault="005A1E8F" w:rsidP="00C330B5">
            <w:pPr>
              <w:spacing w:line="320" w:lineRule="exact"/>
              <w:jc w:val="left"/>
              <w:rPr>
                <w:rFonts w:ascii="ＭＳ 明朝" w:hAnsi="ＭＳ 明朝"/>
                <w:sz w:val="18"/>
                <w:szCs w:val="18"/>
                <w:lang w:eastAsia="zh-CN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  <w:lang w:eastAsia="zh-CN"/>
              </w:rPr>
              <w:t>経営意思決定会計</w:t>
            </w:r>
          </w:p>
          <w:p w14:paraId="518AC0AD" w14:textId="1B544608" w:rsidR="005A1E8F" w:rsidRPr="00B04A9D" w:rsidRDefault="005A1E8F" w:rsidP="00C330B5">
            <w:pPr>
              <w:spacing w:line="32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  <w:lang w:eastAsia="zh-CN"/>
              </w:rPr>
              <w:t xml:space="preserve">　</w:t>
            </w:r>
            <w:r w:rsidRPr="00B04A9D">
              <w:rPr>
                <w:rFonts w:ascii="ＭＳ 明朝" w:hAnsi="ＭＳ 明朝" w:hint="eastAsia"/>
                <w:sz w:val="18"/>
                <w:szCs w:val="18"/>
              </w:rPr>
              <w:t>経営意思決定のための会計</w:t>
            </w:r>
          </w:p>
        </w:tc>
        <w:tc>
          <w:tcPr>
            <w:tcW w:w="4257" w:type="dxa"/>
            <w:shd w:val="clear" w:color="auto" w:fill="auto"/>
          </w:tcPr>
          <w:p w14:paraId="7772B01E" w14:textId="746F4DFC" w:rsidR="005A1E8F" w:rsidRPr="00B04A9D" w:rsidRDefault="005A1E8F" w:rsidP="00C330B5">
            <w:pPr>
              <w:spacing w:line="320" w:lineRule="exact"/>
              <w:rPr>
                <w:rFonts w:ascii="ＭＳ 明朝" w:hAnsi="ＭＳ 明朝"/>
                <w:sz w:val="18"/>
                <w:szCs w:val="18"/>
                <w:lang w:eastAsia="zh-CN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  <w:lang w:eastAsia="zh-CN"/>
              </w:rPr>
              <w:t>「管理会計」第2版</w:t>
            </w:r>
          </w:p>
          <w:p w14:paraId="4F251FE6" w14:textId="467A896A" w:rsidR="005A1E8F" w:rsidRPr="00B04A9D" w:rsidRDefault="005A1E8F" w:rsidP="00C330B5">
            <w:pPr>
              <w:spacing w:line="320" w:lineRule="exact"/>
              <w:rPr>
                <w:rFonts w:ascii="ＭＳ 明朝" w:hAnsi="ＭＳ 明朝"/>
                <w:sz w:val="18"/>
                <w:szCs w:val="18"/>
                <w:lang w:eastAsia="zh-CN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  <w:lang w:eastAsia="zh-CN"/>
              </w:rPr>
              <w:t>第2章　p.35～45，51，52</w:t>
            </w:r>
          </w:p>
          <w:p w14:paraId="65F671C2" w14:textId="77777777" w:rsidR="005A1E8F" w:rsidRPr="00B04A9D" w:rsidRDefault="005A1E8F" w:rsidP="00C330B5">
            <w:pPr>
              <w:spacing w:line="320" w:lineRule="exact"/>
              <w:rPr>
                <w:rFonts w:ascii="ＭＳ 明朝" w:hAnsi="ＭＳ 明朝"/>
                <w:sz w:val="18"/>
                <w:szCs w:val="18"/>
                <w:lang w:eastAsia="zh-CN"/>
              </w:rPr>
            </w:pPr>
          </w:p>
          <w:p w14:paraId="5E45A7A6" w14:textId="77777777" w:rsidR="005A1E8F" w:rsidRPr="00B04A9D" w:rsidRDefault="005A1E8F" w:rsidP="00C330B5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第3章　p.97～111</w:t>
            </w:r>
          </w:p>
          <w:p w14:paraId="1E0FEF14" w14:textId="0D7E7DE2" w:rsidR="005A1E8F" w:rsidRPr="00B04A9D" w:rsidRDefault="005A1E8F" w:rsidP="00C330B5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第4章  p.115，130</w:t>
            </w:r>
          </w:p>
          <w:p w14:paraId="3A771FE8" w14:textId="77777777" w:rsidR="005A1E8F" w:rsidRPr="00B04A9D" w:rsidRDefault="005A1E8F" w:rsidP="00C330B5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6E120F6E" w14:textId="77777777" w:rsidR="005A1E8F" w:rsidRPr="00B04A9D" w:rsidRDefault="005A1E8F" w:rsidP="00C330B5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第7章　p.175～199</w:t>
            </w:r>
          </w:p>
          <w:p w14:paraId="2DD74DB9" w14:textId="64538DAF" w:rsidR="00CA6AFE" w:rsidRPr="00B04A9D" w:rsidRDefault="00CA6AFE" w:rsidP="00C330B5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04A9D" w:rsidRPr="00B04A9D" w14:paraId="78838EEE" w14:textId="77777777" w:rsidTr="00334FD0">
        <w:tc>
          <w:tcPr>
            <w:tcW w:w="1699" w:type="dxa"/>
            <w:vAlign w:val="center"/>
          </w:tcPr>
          <w:p w14:paraId="5FC54518" w14:textId="77777777" w:rsidR="003E77AD" w:rsidRPr="00B04A9D" w:rsidRDefault="003E77AD" w:rsidP="00245031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⑦　農協法</w:t>
            </w:r>
          </w:p>
        </w:tc>
        <w:tc>
          <w:tcPr>
            <w:tcW w:w="3286" w:type="dxa"/>
          </w:tcPr>
          <w:p w14:paraId="328F73B1" w14:textId="77777777" w:rsidR="003E77AD" w:rsidRPr="00B04A9D" w:rsidRDefault="003E77AD" w:rsidP="007A61D1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445615FB" w14:textId="77777777" w:rsidR="003E77AD" w:rsidRPr="00B04A9D" w:rsidRDefault="003E77AD" w:rsidP="007A61D1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35961F5E" w14:textId="77777777" w:rsidR="003E77AD" w:rsidRPr="00B04A9D" w:rsidRDefault="003E77AD" w:rsidP="007A61D1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組合への加入・組合からの脱退</w:t>
            </w:r>
          </w:p>
          <w:p w14:paraId="5B3E232D" w14:textId="77777777" w:rsidR="003E77AD" w:rsidRPr="00B04A9D" w:rsidRDefault="003E77AD" w:rsidP="007A61D1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組合員の権利義務</w:t>
            </w:r>
          </w:p>
          <w:p w14:paraId="79D860DE" w14:textId="77777777" w:rsidR="003E77AD" w:rsidRPr="00B04A9D" w:rsidRDefault="003E77AD" w:rsidP="007A61D1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7D091796" w14:textId="77777777" w:rsidR="003E77AD" w:rsidRPr="00B04A9D" w:rsidRDefault="003E77AD" w:rsidP="007A61D1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組合の機関</w:t>
            </w:r>
          </w:p>
          <w:p w14:paraId="60DAC7C2" w14:textId="77777777" w:rsidR="003E77AD" w:rsidRPr="00B04A9D" w:rsidRDefault="003E77AD" w:rsidP="007A61D1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 xml:space="preserve">　総説</w:t>
            </w:r>
          </w:p>
          <w:p w14:paraId="442E3777" w14:textId="77777777" w:rsidR="003E77AD" w:rsidRPr="00B04A9D" w:rsidRDefault="003E77AD" w:rsidP="007A61D1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 xml:space="preserve">　総会</w:t>
            </w:r>
          </w:p>
          <w:p w14:paraId="3C12AFD7" w14:textId="77777777" w:rsidR="003E77AD" w:rsidRPr="00B04A9D" w:rsidRDefault="003E77AD" w:rsidP="007A61D1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総代会</w:t>
            </w:r>
          </w:p>
          <w:p w14:paraId="726CFE29" w14:textId="33F09C41" w:rsidR="003E77AD" w:rsidRPr="00B04A9D" w:rsidRDefault="003E77AD" w:rsidP="00245031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理事・理事会・代表理事</w:t>
            </w:r>
          </w:p>
        </w:tc>
        <w:tc>
          <w:tcPr>
            <w:tcW w:w="4257" w:type="dxa"/>
          </w:tcPr>
          <w:p w14:paraId="1A32BD91" w14:textId="77777777" w:rsidR="003E77AD" w:rsidRPr="00B04A9D" w:rsidRDefault="003E77AD" w:rsidP="007A61D1">
            <w:pPr>
              <w:spacing w:line="320" w:lineRule="exact"/>
              <w:ind w:leftChars="-51" w:left="-15" w:rightChars="-51" w:right="-107" w:hangingChars="51" w:hanging="92"/>
              <w:rPr>
                <w:rFonts w:ascii="ＭＳ 明朝" w:hAnsi="ＭＳ 明朝"/>
                <w:sz w:val="18"/>
                <w:szCs w:val="18"/>
                <w:lang w:eastAsia="zh-CN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  <w:lang w:eastAsia="zh-CN"/>
              </w:rPr>
              <w:t>「新　農業協同組合法」第２版　暫定補正版　全国農業協同組合中央会</w:t>
            </w:r>
          </w:p>
          <w:p w14:paraId="279F2CCF" w14:textId="77777777" w:rsidR="003E77AD" w:rsidRPr="00B04A9D" w:rsidRDefault="003E77AD" w:rsidP="007A61D1">
            <w:pPr>
              <w:spacing w:line="320" w:lineRule="exact"/>
              <w:rPr>
                <w:rFonts w:ascii="ＭＳ 明朝" w:hAnsi="ＭＳ 明朝" w:cs="MS UI Gothic"/>
                <w:kern w:val="0"/>
                <w:sz w:val="18"/>
                <w:szCs w:val="18"/>
              </w:rPr>
            </w:pPr>
            <w:r w:rsidRPr="00B04A9D">
              <w:rPr>
                <w:rFonts w:ascii="ＭＳ 明朝" w:hAnsi="ＭＳ 明朝" w:cs="MS UI Gothic" w:hint="eastAsia"/>
                <w:sz w:val="18"/>
                <w:szCs w:val="18"/>
              </w:rPr>
              <w:t xml:space="preserve">第４章　</w:t>
            </w:r>
            <w:r w:rsidRPr="00B04A9D">
              <w:rPr>
                <w:rFonts w:ascii="ＭＳ 明朝" w:hAnsi="ＭＳ 明朝" w:hint="eastAsia"/>
                <w:sz w:val="18"/>
                <w:szCs w:val="18"/>
              </w:rPr>
              <w:t>ｐ.37～43</w:t>
            </w:r>
          </w:p>
          <w:p w14:paraId="2086BF78" w14:textId="77777777" w:rsidR="003E77AD" w:rsidRPr="00B04A9D" w:rsidRDefault="003E77AD" w:rsidP="007A61D1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cs="MS UI Gothic" w:hint="eastAsia"/>
                <w:sz w:val="18"/>
                <w:szCs w:val="18"/>
              </w:rPr>
              <w:t xml:space="preserve">第５章　</w:t>
            </w:r>
            <w:r w:rsidRPr="00B04A9D">
              <w:rPr>
                <w:rFonts w:ascii="ＭＳ 明朝" w:hAnsi="ＭＳ 明朝" w:hint="eastAsia"/>
                <w:sz w:val="18"/>
                <w:szCs w:val="18"/>
              </w:rPr>
              <w:t>ｐ.45～52</w:t>
            </w:r>
          </w:p>
          <w:p w14:paraId="6C6C0FE5" w14:textId="77777777" w:rsidR="003E77AD" w:rsidRPr="00B04A9D" w:rsidRDefault="003E77AD" w:rsidP="007A61D1">
            <w:pPr>
              <w:spacing w:line="320" w:lineRule="exact"/>
              <w:rPr>
                <w:rFonts w:ascii="ＭＳ 明朝" w:hAnsi="ＭＳ 明朝" w:cs="MS UI Gothic"/>
                <w:b/>
                <w:kern w:val="0"/>
                <w:sz w:val="18"/>
                <w:szCs w:val="18"/>
              </w:rPr>
            </w:pPr>
            <w:r w:rsidRPr="00B04A9D">
              <w:rPr>
                <w:rFonts w:ascii="ＭＳ 明朝" w:hAnsi="ＭＳ 明朝" w:cs="MS UI Gothic" w:hint="eastAsia"/>
                <w:b/>
                <w:kern w:val="0"/>
                <w:sz w:val="18"/>
                <w:szCs w:val="18"/>
              </w:rPr>
              <w:t>特にｐ.45～52を重点的に</w:t>
            </w:r>
          </w:p>
          <w:p w14:paraId="08AAB1F7" w14:textId="77777777" w:rsidR="003E77AD" w:rsidRPr="00B04A9D" w:rsidRDefault="003E77AD" w:rsidP="007A61D1">
            <w:pPr>
              <w:spacing w:line="320" w:lineRule="exact"/>
              <w:rPr>
                <w:rFonts w:ascii="ＭＳ 明朝" w:hAnsi="ＭＳ 明朝" w:cs="MS UI Gothic"/>
                <w:kern w:val="0"/>
                <w:sz w:val="18"/>
                <w:szCs w:val="18"/>
              </w:rPr>
            </w:pPr>
          </w:p>
          <w:p w14:paraId="177A0841" w14:textId="77777777" w:rsidR="003E77AD" w:rsidRPr="00B04A9D" w:rsidRDefault="003E77AD" w:rsidP="007A61D1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cs="MS UI Gothic" w:hint="eastAsia"/>
                <w:sz w:val="18"/>
                <w:szCs w:val="18"/>
              </w:rPr>
              <w:t xml:space="preserve">第７章第１節　</w:t>
            </w:r>
            <w:r w:rsidRPr="00B04A9D">
              <w:rPr>
                <w:rFonts w:ascii="ＭＳ 明朝" w:hAnsi="ＭＳ 明朝" w:hint="eastAsia"/>
                <w:sz w:val="18"/>
                <w:szCs w:val="18"/>
              </w:rPr>
              <w:t>ｐ.59～62</w:t>
            </w:r>
          </w:p>
          <w:p w14:paraId="3F9B6FF1" w14:textId="77777777" w:rsidR="003E77AD" w:rsidRPr="00B04A9D" w:rsidRDefault="003E77AD" w:rsidP="007A61D1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cs="MS UI Gothic" w:hint="eastAsia"/>
                <w:sz w:val="18"/>
                <w:szCs w:val="18"/>
              </w:rPr>
              <w:t xml:space="preserve">第７章第２節　</w:t>
            </w:r>
            <w:r w:rsidRPr="00B04A9D">
              <w:rPr>
                <w:rFonts w:ascii="ＭＳ 明朝" w:hAnsi="ＭＳ 明朝" w:hint="eastAsia"/>
                <w:sz w:val="18"/>
                <w:szCs w:val="18"/>
              </w:rPr>
              <w:t>ｐ.63～84</w:t>
            </w:r>
          </w:p>
          <w:p w14:paraId="49225195" w14:textId="77777777" w:rsidR="003E77AD" w:rsidRPr="00B04A9D" w:rsidRDefault="003E77AD" w:rsidP="007A61D1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cs="MS UI Gothic" w:hint="eastAsia"/>
                <w:sz w:val="18"/>
                <w:szCs w:val="18"/>
              </w:rPr>
              <w:t xml:space="preserve">第７章第３節　</w:t>
            </w:r>
            <w:r w:rsidRPr="00B04A9D">
              <w:rPr>
                <w:rFonts w:ascii="ＭＳ 明朝" w:hAnsi="ＭＳ 明朝" w:hint="eastAsia"/>
                <w:sz w:val="18"/>
                <w:szCs w:val="18"/>
              </w:rPr>
              <w:t>ｐ.84～87</w:t>
            </w:r>
          </w:p>
          <w:p w14:paraId="44A0A396" w14:textId="77777777" w:rsidR="003E77AD" w:rsidRPr="00B04A9D" w:rsidRDefault="003E77AD" w:rsidP="007A61D1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cs="MS UI Gothic" w:hint="eastAsia"/>
                <w:sz w:val="18"/>
                <w:szCs w:val="18"/>
              </w:rPr>
              <w:t xml:space="preserve">第７章第４節　</w:t>
            </w:r>
            <w:r w:rsidRPr="00B04A9D">
              <w:rPr>
                <w:rFonts w:ascii="ＭＳ 明朝" w:hAnsi="ＭＳ 明朝" w:hint="eastAsia"/>
                <w:sz w:val="18"/>
                <w:szCs w:val="18"/>
              </w:rPr>
              <w:t>ｐ.87～125</w:t>
            </w:r>
          </w:p>
          <w:p w14:paraId="61B07EE4" w14:textId="77777777" w:rsidR="003E77AD" w:rsidRPr="00B04A9D" w:rsidRDefault="003E77AD" w:rsidP="007A61D1">
            <w:pPr>
              <w:spacing w:line="320" w:lineRule="exact"/>
              <w:rPr>
                <w:rFonts w:ascii="ＭＳ 明朝" w:hAnsi="ＭＳ 明朝"/>
                <w:b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b/>
                <w:sz w:val="18"/>
                <w:szCs w:val="18"/>
              </w:rPr>
              <w:t>特にｐ.67～84，87～109を重点的に</w:t>
            </w:r>
          </w:p>
          <w:p w14:paraId="4ABA7472" w14:textId="77777777" w:rsidR="003E77AD" w:rsidRPr="00B04A9D" w:rsidRDefault="003E77AD" w:rsidP="00245031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※テキストを読む際は，必ず条文をチェックし法改正の内容をチェックしておくこと。</w:t>
            </w:r>
          </w:p>
          <w:p w14:paraId="68E3716F" w14:textId="4B00E305" w:rsidR="00CA6AFE" w:rsidRPr="00B04A9D" w:rsidRDefault="00CA6AFE" w:rsidP="00245031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04A9D" w:rsidRPr="00B04A9D" w14:paraId="7A6C0491" w14:textId="77777777" w:rsidTr="004F47C2">
        <w:trPr>
          <w:trHeight w:val="3344"/>
        </w:trPr>
        <w:tc>
          <w:tcPr>
            <w:tcW w:w="1699" w:type="dxa"/>
            <w:vAlign w:val="center"/>
          </w:tcPr>
          <w:p w14:paraId="6A0F37F8" w14:textId="77777777" w:rsidR="003E77AD" w:rsidRPr="00B04A9D" w:rsidRDefault="003E77AD" w:rsidP="00664143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⑧　農協論</w:t>
            </w:r>
          </w:p>
        </w:tc>
        <w:tc>
          <w:tcPr>
            <w:tcW w:w="3286" w:type="dxa"/>
          </w:tcPr>
          <w:p w14:paraId="6C1AEC85" w14:textId="77777777" w:rsidR="003E77AD" w:rsidRPr="00B04A9D" w:rsidRDefault="003E77AD" w:rsidP="0070653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5FF0A2E0" w14:textId="77777777" w:rsidR="003E77AD" w:rsidRPr="00B04A9D" w:rsidRDefault="003E77AD" w:rsidP="0070653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協同組合の基本特性と協同組合原則</w:t>
            </w:r>
          </w:p>
          <w:p w14:paraId="2DA54F41" w14:textId="77777777" w:rsidR="003E77AD" w:rsidRPr="00B04A9D" w:rsidRDefault="003E77AD" w:rsidP="0070653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・協同組合の基本特性</w:t>
            </w:r>
          </w:p>
          <w:p w14:paraId="39DE4F53" w14:textId="77777777" w:rsidR="003E77AD" w:rsidRPr="00B04A9D" w:rsidRDefault="003E77AD" w:rsidP="0070653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・協同組合原則</w:t>
            </w:r>
          </w:p>
          <w:p w14:paraId="2095ED69" w14:textId="77777777" w:rsidR="003E77AD" w:rsidRPr="00B04A9D" w:rsidRDefault="003E77AD" w:rsidP="0070653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・現代の協同組合が抱える課題－暮らし、地域、信頼、学習－</w:t>
            </w:r>
          </w:p>
          <w:p w14:paraId="32C188D9" w14:textId="77777777" w:rsidR="003E77AD" w:rsidRPr="00B04A9D" w:rsidRDefault="003E77AD" w:rsidP="0070653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ＪＡの理念と組織・事業</w:t>
            </w:r>
          </w:p>
          <w:p w14:paraId="0FBED523" w14:textId="45ABAD0C" w:rsidR="003E77AD" w:rsidRPr="00B04A9D" w:rsidRDefault="003E77AD" w:rsidP="00437F00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・ＪＡの事業展開における協同組合としての制約条件と優位性</w:t>
            </w:r>
          </w:p>
        </w:tc>
        <w:tc>
          <w:tcPr>
            <w:tcW w:w="4257" w:type="dxa"/>
          </w:tcPr>
          <w:p w14:paraId="1FA30F51" w14:textId="77777777" w:rsidR="003E77AD" w:rsidRPr="00B04A9D" w:rsidRDefault="003E77AD" w:rsidP="0070653E">
            <w:pPr>
              <w:spacing w:line="320" w:lineRule="exact"/>
              <w:rPr>
                <w:rFonts w:ascii="ＭＳ 明朝" w:hAnsi="ＭＳ 明朝"/>
                <w:sz w:val="18"/>
                <w:szCs w:val="18"/>
                <w:lang w:eastAsia="zh-CN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  <w:lang w:eastAsia="zh-CN"/>
              </w:rPr>
              <w:t>「農業協同組合論」第４版全国農業協同組合中央会</w:t>
            </w:r>
          </w:p>
          <w:p w14:paraId="4D8F579D" w14:textId="77777777" w:rsidR="003E77AD" w:rsidRPr="00B04A9D" w:rsidRDefault="003E77AD" w:rsidP="0070653E">
            <w:pPr>
              <w:spacing w:line="320" w:lineRule="exact"/>
              <w:rPr>
                <w:rFonts w:ascii="ＭＳ 明朝" w:hAnsi="ＭＳ 明朝" w:cs="MS UI Gothic"/>
                <w:kern w:val="0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第１章第２節   ｐ.20～25（第３版，ｐ.17～20）</w:t>
            </w:r>
          </w:p>
          <w:p w14:paraId="0F20FCED" w14:textId="77777777" w:rsidR="003E77AD" w:rsidRPr="00B04A9D" w:rsidRDefault="003E77AD" w:rsidP="0070653E">
            <w:pPr>
              <w:spacing w:line="320" w:lineRule="exact"/>
              <w:rPr>
                <w:rFonts w:ascii="ＭＳ 明朝" w:hAnsi="ＭＳ 明朝" w:cs="MS UI Gothic"/>
                <w:kern w:val="0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第１章第３節   ｐ.29～40（第３版，ｐ.25～36）</w:t>
            </w:r>
          </w:p>
          <w:p w14:paraId="7F93D03C" w14:textId="77777777" w:rsidR="003E77AD" w:rsidRPr="00B04A9D" w:rsidRDefault="003E77AD" w:rsidP="0070653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64A87A37" w14:textId="77777777" w:rsidR="003E77AD" w:rsidRPr="00B04A9D" w:rsidRDefault="003E77AD" w:rsidP="0070653E">
            <w:pPr>
              <w:spacing w:line="320" w:lineRule="exact"/>
              <w:rPr>
                <w:rFonts w:ascii="ＭＳ 明朝" w:hAnsi="ＭＳ 明朝" w:cs="MS UI Gothic"/>
                <w:kern w:val="0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第１章第４節   ｐ.41～49（第３版，ｐ.37～43）</w:t>
            </w:r>
          </w:p>
          <w:p w14:paraId="2E6589E4" w14:textId="77777777" w:rsidR="003E77AD" w:rsidRPr="00B04A9D" w:rsidRDefault="003E77AD" w:rsidP="0070653E">
            <w:pPr>
              <w:spacing w:line="320" w:lineRule="exact"/>
              <w:rPr>
                <w:rFonts w:ascii="ＭＳ 明朝" w:hAnsi="ＭＳ 明朝" w:cs="MS UI Gothic"/>
                <w:kern w:val="0"/>
                <w:sz w:val="18"/>
                <w:szCs w:val="18"/>
              </w:rPr>
            </w:pPr>
          </w:p>
          <w:p w14:paraId="0867B79D" w14:textId="77777777" w:rsidR="003E77AD" w:rsidRPr="00B04A9D" w:rsidRDefault="003E77AD" w:rsidP="0070653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0DFBB5F7" w14:textId="77777777" w:rsidR="003E77AD" w:rsidRPr="00B04A9D" w:rsidRDefault="003E77AD" w:rsidP="0070653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第２章第３節　 ｐ.72～81（第３版，ｐ.62～71）</w:t>
            </w:r>
          </w:p>
          <w:p w14:paraId="1A585B7C" w14:textId="77777777" w:rsidR="003E77AD" w:rsidRPr="00B04A9D" w:rsidRDefault="003E77AD" w:rsidP="00437F00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※「農業協同組合論」第４版が出版されています。本試験では第４版で修正・加筆された部分からの出題可能性もありますので，第４版を使用して学習することをお薦めします。</w:t>
            </w:r>
          </w:p>
          <w:p w14:paraId="1501A036" w14:textId="0C80737D" w:rsidR="00CA6AFE" w:rsidRPr="00B04A9D" w:rsidRDefault="00CA6AFE" w:rsidP="00437F00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04A9D" w:rsidRPr="00B04A9D" w14:paraId="2FA6C83B" w14:textId="77777777" w:rsidTr="009B264D"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14:paraId="1CF81D6C" w14:textId="77777777" w:rsidR="003E77AD" w:rsidRPr="00B04A9D" w:rsidRDefault="003E77AD" w:rsidP="00245031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lastRenderedPageBreak/>
              <w:t>⑨　法人税法</w:t>
            </w:r>
          </w:p>
        </w:tc>
        <w:tc>
          <w:tcPr>
            <w:tcW w:w="3286" w:type="dxa"/>
            <w:tcBorders>
              <w:bottom w:val="single" w:sz="4" w:space="0" w:color="auto"/>
            </w:tcBorders>
          </w:tcPr>
          <w:p w14:paraId="2448EBE3" w14:textId="77777777" w:rsidR="003E77AD" w:rsidRPr="00B04A9D" w:rsidRDefault="003E77AD" w:rsidP="0070653E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1C8E17FE" w14:textId="77777777" w:rsidR="003E77AD" w:rsidRPr="00B04A9D" w:rsidRDefault="003E77AD" w:rsidP="0070653E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123B2B6A" w14:textId="77777777" w:rsidR="003E77AD" w:rsidRPr="00B04A9D" w:rsidRDefault="003E77AD" w:rsidP="0070653E">
            <w:pPr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減価償却資産の償却費</w:t>
            </w:r>
          </w:p>
          <w:p w14:paraId="02FD4792" w14:textId="77777777" w:rsidR="003E77AD" w:rsidRPr="00B04A9D" w:rsidRDefault="003E77AD" w:rsidP="0070653E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49AF5925" w14:textId="77777777" w:rsidR="003E77AD" w:rsidRPr="00B04A9D" w:rsidRDefault="003E77AD" w:rsidP="0070653E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66FBC79E" w14:textId="77777777" w:rsidR="003E77AD" w:rsidRPr="00B04A9D" w:rsidRDefault="003E77AD" w:rsidP="0070653E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6425EDCF" w14:textId="77777777" w:rsidR="003E77AD" w:rsidRPr="00B04A9D" w:rsidRDefault="003E77AD" w:rsidP="0070653E">
            <w:pPr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資産の評価損</w:t>
            </w:r>
          </w:p>
          <w:p w14:paraId="7436349F" w14:textId="1E21103E" w:rsidR="003E77AD" w:rsidRPr="00B04A9D" w:rsidRDefault="003E77AD" w:rsidP="00245031">
            <w:pPr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寄附金の損金不算入</w:t>
            </w:r>
          </w:p>
        </w:tc>
        <w:tc>
          <w:tcPr>
            <w:tcW w:w="4257" w:type="dxa"/>
            <w:tcBorders>
              <w:bottom w:val="single" w:sz="4" w:space="0" w:color="auto"/>
            </w:tcBorders>
          </w:tcPr>
          <w:p w14:paraId="39244969" w14:textId="77777777" w:rsidR="003E77AD" w:rsidRPr="00B04A9D" w:rsidRDefault="003E77AD" w:rsidP="0070653E">
            <w:pPr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『法人税法「別段の定め」の基本』</w:t>
            </w:r>
          </w:p>
          <w:p w14:paraId="4021154A" w14:textId="77777777" w:rsidR="003E77AD" w:rsidRPr="00B04A9D" w:rsidRDefault="003E77AD" w:rsidP="0070653E">
            <w:pPr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佐藤幸一　著　白桃書房</w:t>
            </w:r>
          </w:p>
          <w:p w14:paraId="503A910C" w14:textId="77777777" w:rsidR="003E77AD" w:rsidRPr="00B04A9D" w:rsidRDefault="003E77AD" w:rsidP="0070653E">
            <w:pPr>
              <w:ind w:left="1260" w:hangingChars="700" w:hanging="1260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第３章３－１　p</w:t>
            </w:r>
            <w:r w:rsidRPr="00B04A9D">
              <w:rPr>
                <w:rFonts w:ascii="ＭＳ 明朝" w:hAnsi="ＭＳ 明朝"/>
                <w:sz w:val="18"/>
                <w:szCs w:val="18"/>
              </w:rPr>
              <w:t>.47</w:t>
            </w:r>
            <w:r w:rsidRPr="00B04A9D">
              <w:rPr>
                <w:rFonts w:ascii="ＭＳ 明朝" w:hAnsi="ＭＳ 明朝" w:hint="eastAsia"/>
                <w:sz w:val="18"/>
                <w:szCs w:val="18"/>
              </w:rPr>
              <w:t>～p</w:t>
            </w:r>
            <w:r w:rsidRPr="00B04A9D">
              <w:rPr>
                <w:rFonts w:ascii="ＭＳ 明朝" w:hAnsi="ＭＳ 明朝"/>
                <w:sz w:val="18"/>
                <w:szCs w:val="18"/>
              </w:rPr>
              <w:t>.</w:t>
            </w:r>
            <w:r w:rsidRPr="00B04A9D">
              <w:rPr>
                <w:rFonts w:ascii="ＭＳ 明朝" w:hAnsi="ＭＳ 明朝" w:hint="eastAsia"/>
                <w:sz w:val="18"/>
                <w:szCs w:val="18"/>
              </w:rPr>
              <w:t>74（旧生産高比例法・旧国外リース期間定額法・生産高比例法・リース期間定額法・資本的支出と修繕費を除く）</w:t>
            </w:r>
          </w:p>
          <w:p w14:paraId="71DB590A" w14:textId="77777777" w:rsidR="003E77AD" w:rsidRPr="00B04A9D" w:rsidRDefault="003E77AD" w:rsidP="0070653E">
            <w:pPr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第３章３―３　p</w:t>
            </w:r>
            <w:r w:rsidRPr="00B04A9D">
              <w:rPr>
                <w:rFonts w:ascii="ＭＳ 明朝" w:hAnsi="ＭＳ 明朝"/>
                <w:sz w:val="18"/>
                <w:szCs w:val="18"/>
              </w:rPr>
              <w:t>.</w:t>
            </w:r>
            <w:r w:rsidRPr="00B04A9D">
              <w:rPr>
                <w:rFonts w:ascii="ＭＳ 明朝" w:hAnsi="ＭＳ 明朝" w:hint="eastAsia"/>
                <w:sz w:val="18"/>
                <w:szCs w:val="18"/>
              </w:rPr>
              <w:t>79～p</w:t>
            </w:r>
            <w:r w:rsidRPr="00B04A9D">
              <w:rPr>
                <w:rFonts w:ascii="ＭＳ 明朝" w:hAnsi="ＭＳ 明朝"/>
                <w:sz w:val="18"/>
                <w:szCs w:val="18"/>
              </w:rPr>
              <w:t>.</w:t>
            </w:r>
            <w:r w:rsidRPr="00B04A9D">
              <w:rPr>
                <w:rFonts w:ascii="ＭＳ 明朝" w:hAnsi="ＭＳ 明朝" w:hint="eastAsia"/>
                <w:sz w:val="18"/>
                <w:szCs w:val="18"/>
              </w:rPr>
              <w:t>84（棚卸資産のみ）</w:t>
            </w:r>
          </w:p>
          <w:p w14:paraId="786401D2" w14:textId="06F3D31E" w:rsidR="003E77AD" w:rsidRPr="00B04A9D" w:rsidRDefault="003E77AD" w:rsidP="00245031">
            <w:pPr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第３章３―５　p</w:t>
            </w:r>
            <w:r w:rsidRPr="00B04A9D">
              <w:rPr>
                <w:rFonts w:ascii="ＭＳ 明朝" w:hAnsi="ＭＳ 明朝"/>
                <w:sz w:val="18"/>
                <w:szCs w:val="18"/>
              </w:rPr>
              <w:t>.102</w:t>
            </w:r>
            <w:r w:rsidRPr="00B04A9D">
              <w:rPr>
                <w:rFonts w:ascii="ＭＳ 明朝" w:hAnsi="ＭＳ 明朝" w:hint="eastAsia"/>
                <w:sz w:val="18"/>
                <w:szCs w:val="18"/>
              </w:rPr>
              <w:t>～p</w:t>
            </w:r>
            <w:r w:rsidRPr="00B04A9D">
              <w:rPr>
                <w:rFonts w:ascii="ＭＳ 明朝" w:hAnsi="ＭＳ 明朝"/>
                <w:sz w:val="18"/>
                <w:szCs w:val="18"/>
              </w:rPr>
              <w:t>.113</w:t>
            </w:r>
          </w:p>
        </w:tc>
      </w:tr>
      <w:tr w:rsidR="00B04A9D" w:rsidRPr="00B04A9D" w14:paraId="0869118F" w14:textId="77777777" w:rsidTr="00F90996">
        <w:trPr>
          <w:trHeight w:val="369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5C4B7D" w14:textId="77777777" w:rsidR="003E77AD" w:rsidRPr="00B04A9D" w:rsidRDefault="003E77AD" w:rsidP="00664143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⑩　民　法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8D9706" w14:textId="77777777" w:rsidR="003E77AD" w:rsidRPr="00B04A9D" w:rsidRDefault="003E77AD">
            <w:pPr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・意思の欠缺、瑕疵ある意思表示</w:t>
            </w:r>
          </w:p>
          <w:p w14:paraId="68E76884" w14:textId="77777777" w:rsidR="003E77AD" w:rsidRPr="00B04A9D" w:rsidRDefault="003E77AD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10A177A8" w14:textId="77777777" w:rsidR="003E77AD" w:rsidRPr="00B04A9D" w:rsidRDefault="003E77AD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1D782A7F" w14:textId="77777777" w:rsidR="003E77AD" w:rsidRPr="00B04A9D" w:rsidRDefault="003E77AD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26030209" w14:textId="77777777" w:rsidR="003E77AD" w:rsidRPr="00B04A9D" w:rsidRDefault="003E77AD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5C71DA13" w14:textId="77777777" w:rsidR="003E77AD" w:rsidRPr="00B04A9D" w:rsidRDefault="003E77AD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16C7FDB2" w14:textId="77777777" w:rsidR="003E77AD" w:rsidRPr="00B04A9D" w:rsidRDefault="003E77AD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115C53A2" w14:textId="77777777" w:rsidR="003E77AD" w:rsidRPr="00B04A9D" w:rsidRDefault="003E77AD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0EDD36F5" w14:textId="1E0129A6" w:rsidR="003E77AD" w:rsidRPr="00B04A9D" w:rsidRDefault="003E77AD" w:rsidP="00F81F5B">
            <w:pPr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・総則、物権の基礎知識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86A5B2" w14:textId="77777777" w:rsidR="003E77AD" w:rsidRPr="00B04A9D" w:rsidRDefault="003E77AD">
            <w:pPr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『民法［財産法］を学ぶための道案内』（遠藤研一）</w:t>
            </w:r>
          </w:p>
          <w:p w14:paraId="248F48C0" w14:textId="77777777" w:rsidR="003E77AD" w:rsidRPr="00B04A9D" w:rsidRDefault="003E77AD">
            <w:pPr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第６章ｐ.75～89（特にｐ80,86）</w:t>
            </w:r>
          </w:p>
          <w:p w14:paraId="27E6B23C" w14:textId="77777777" w:rsidR="003E77AD" w:rsidRPr="00B04A9D" w:rsidRDefault="003E77AD">
            <w:pPr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『民法Ⅰ』石口 修 著 全国農業協同組合中央会</w:t>
            </w:r>
          </w:p>
          <w:p w14:paraId="58508262" w14:textId="77777777" w:rsidR="003E77AD" w:rsidRPr="00B04A9D" w:rsidRDefault="003E77AD">
            <w:pPr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第１章 第５節 第４款・第５款ｐ.103～119</w:t>
            </w:r>
          </w:p>
          <w:p w14:paraId="23A6DA98" w14:textId="77777777" w:rsidR="003E77AD" w:rsidRPr="00B04A9D" w:rsidRDefault="003E77AD">
            <w:pPr>
              <w:rPr>
                <w:rFonts w:ascii="ＭＳ 明朝" w:hAnsi="ＭＳ 明朝"/>
                <w:b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b/>
                <w:sz w:val="18"/>
                <w:szCs w:val="18"/>
              </w:rPr>
              <w:t>特に,p.106～108</w:t>
            </w:r>
          </w:p>
          <w:p w14:paraId="531CCFC3" w14:textId="77777777" w:rsidR="003E77AD" w:rsidRPr="00B04A9D" w:rsidRDefault="003E77AD">
            <w:pPr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※なお、『民法Ⅰ』は、平成29年改正に対応していないので、テキストを読む際は，必ず条文を確認し法改正の内容をチェックしておくこと。</w:t>
            </w:r>
          </w:p>
          <w:p w14:paraId="696CA7AA" w14:textId="135B3DD0" w:rsidR="003E77AD" w:rsidRPr="00B04A9D" w:rsidRDefault="003E77AD" w:rsidP="00664143">
            <w:pPr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民法 第1編 総則、第2編 物権の重要条文を確認しておくこと</w:t>
            </w:r>
          </w:p>
        </w:tc>
      </w:tr>
    </w:tbl>
    <w:p w14:paraId="41D34489" w14:textId="77777777" w:rsidR="00956B9C" w:rsidRPr="00C45911" w:rsidRDefault="00956B9C" w:rsidP="001E2060">
      <w:pPr>
        <w:spacing w:line="320" w:lineRule="exact"/>
        <w:jc w:val="center"/>
        <w:rPr>
          <w:rFonts w:ascii="ＭＳ ゴシック" w:eastAsia="ＭＳ ゴシック" w:hAnsi="ＭＳ ゴシック"/>
          <w:sz w:val="24"/>
        </w:rPr>
        <w:sectPr w:rsidR="00956B9C" w:rsidRPr="00C45911" w:rsidSect="006B01D9">
          <w:footerReference w:type="default" r:id="rId7"/>
          <w:pgSz w:w="11906" w:h="16838" w:code="9"/>
          <w:pgMar w:top="1134" w:right="1287" w:bottom="1134" w:left="1259" w:header="851" w:footer="567" w:gutter="0"/>
          <w:cols w:space="425"/>
          <w:docGrid w:type="lines" w:linePitch="360"/>
        </w:sectPr>
      </w:pPr>
    </w:p>
    <w:p w14:paraId="4DA7FFE3" w14:textId="350120CA" w:rsidR="00931712" w:rsidRPr="00C45911" w:rsidRDefault="00C1350E" w:rsidP="003D0869">
      <w:pPr>
        <w:spacing w:line="320" w:lineRule="exact"/>
        <w:jc w:val="center"/>
        <w:rPr>
          <w:rFonts w:ascii="ＭＳ ゴシック" w:eastAsia="ＭＳ ゴシック" w:hAnsi="ＭＳ ゴシック"/>
          <w:sz w:val="24"/>
        </w:rPr>
      </w:pPr>
      <w:r w:rsidRPr="00C45911">
        <w:rPr>
          <w:rFonts w:ascii="ＭＳ ゴシック" w:eastAsia="ＭＳ ゴシック" w:hAnsi="ＭＳ ゴシック" w:hint="eastAsia"/>
          <w:sz w:val="24"/>
        </w:rPr>
        <w:lastRenderedPageBreak/>
        <w:t>令和</w:t>
      </w:r>
      <w:r w:rsidR="00080B19">
        <w:rPr>
          <w:rFonts w:ascii="ＭＳ ゴシック" w:eastAsia="ＭＳ ゴシック" w:hAnsi="ＭＳ ゴシック" w:hint="eastAsia"/>
          <w:sz w:val="24"/>
        </w:rPr>
        <w:t>７</w:t>
      </w:r>
      <w:r w:rsidR="00AF0254" w:rsidRPr="00C45911">
        <w:rPr>
          <w:rFonts w:ascii="ＭＳ ゴシック" w:eastAsia="ＭＳ ゴシック" w:hAnsi="ＭＳ ゴシック" w:hint="eastAsia"/>
          <w:sz w:val="24"/>
        </w:rPr>
        <w:t>年度</w:t>
      </w:r>
      <w:r w:rsidR="00D32221" w:rsidRPr="00C45911">
        <w:rPr>
          <w:rFonts w:ascii="ＭＳ ゴシック" w:eastAsia="ＭＳ ゴシック" w:hAnsi="ＭＳ ゴシック" w:hint="eastAsia"/>
          <w:sz w:val="24"/>
        </w:rPr>
        <w:t xml:space="preserve">　</w:t>
      </w:r>
      <w:r w:rsidR="00B716F1" w:rsidRPr="00C45911">
        <w:rPr>
          <w:rFonts w:ascii="ＭＳ ゴシック" w:eastAsia="ＭＳ ゴシック" w:hAnsi="ＭＳ ゴシック" w:hint="eastAsia"/>
          <w:sz w:val="24"/>
        </w:rPr>
        <w:t>農業協同組合監査士資格試験　答案練習</w:t>
      </w:r>
      <w:r w:rsidR="00884166" w:rsidRPr="00C45911">
        <w:rPr>
          <w:rFonts w:ascii="ＭＳ ゴシック" w:eastAsia="ＭＳ ゴシック" w:hAnsi="ＭＳ ゴシック" w:hint="eastAsia"/>
          <w:sz w:val="24"/>
        </w:rPr>
        <w:t xml:space="preserve">　第</w:t>
      </w:r>
      <w:r w:rsidR="000E34B6" w:rsidRPr="00C45911">
        <w:rPr>
          <w:rFonts w:ascii="ＭＳ ゴシック" w:eastAsia="ＭＳ ゴシック" w:hAnsi="ＭＳ ゴシック" w:hint="eastAsia"/>
          <w:sz w:val="24"/>
        </w:rPr>
        <w:t>２</w:t>
      </w:r>
      <w:r w:rsidR="00884166" w:rsidRPr="00C45911">
        <w:rPr>
          <w:rFonts w:ascii="ＭＳ ゴシック" w:eastAsia="ＭＳ ゴシック" w:hAnsi="ＭＳ ゴシック" w:hint="eastAsia"/>
          <w:sz w:val="24"/>
        </w:rPr>
        <w:t>回</w:t>
      </w:r>
      <w:r w:rsidR="00B716F1" w:rsidRPr="00C45911">
        <w:rPr>
          <w:rFonts w:ascii="ＭＳ ゴシック" w:eastAsia="ＭＳ ゴシック" w:hAnsi="ＭＳ ゴシック" w:hint="eastAsia"/>
          <w:sz w:val="24"/>
        </w:rPr>
        <w:t xml:space="preserve">　出題範囲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7"/>
        <w:gridCol w:w="3274"/>
        <w:gridCol w:w="4261"/>
      </w:tblGrid>
      <w:tr w:rsidR="00B04A9D" w:rsidRPr="00B04A9D" w14:paraId="6D1C2C80" w14:textId="77777777" w:rsidTr="004633D2">
        <w:tc>
          <w:tcPr>
            <w:tcW w:w="1707" w:type="dxa"/>
            <w:vAlign w:val="center"/>
          </w:tcPr>
          <w:p w14:paraId="411090F7" w14:textId="77777777" w:rsidR="00494808" w:rsidRPr="00B04A9D" w:rsidRDefault="00494808" w:rsidP="00125977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科目名</w:t>
            </w:r>
          </w:p>
        </w:tc>
        <w:tc>
          <w:tcPr>
            <w:tcW w:w="3274" w:type="dxa"/>
            <w:vAlign w:val="center"/>
          </w:tcPr>
          <w:p w14:paraId="339623FB" w14:textId="77777777" w:rsidR="00494808" w:rsidRPr="00B04A9D" w:rsidRDefault="00494808" w:rsidP="00125977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出題</w:t>
            </w:r>
            <w:r w:rsidR="00862CA2" w:rsidRPr="00B04A9D">
              <w:rPr>
                <w:rFonts w:ascii="ＭＳ 明朝" w:hAnsi="ＭＳ 明朝" w:hint="eastAsia"/>
                <w:sz w:val="18"/>
                <w:szCs w:val="18"/>
              </w:rPr>
              <w:t>項目</w:t>
            </w:r>
          </w:p>
        </w:tc>
        <w:tc>
          <w:tcPr>
            <w:tcW w:w="4261" w:type="dxa"/>
            <w:vAlign w:val="center"/>
          </w:tcPr>
          <w:p w14:paraId="21EF1C44" w14:textId="77777777" w:rsidR="00494808" w:rsidRPr="00B04A9D" w:rsidRDefault="00494808" w:rsidP="00125977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参考</w:t>
            </w:r>
            <w:r w:rsidR="00862CA2" w:rsidRPr="00B04A9D">
              <w:rPr>
                <w:rFonts w:ascii="ＭＳ 明朝" w:hAnsi="ＭＳ 明朝" w:hint="eastAsia"/>
                <w:sz w:val="18"/>
                <w:szCs w:val="18"/>
              </w:rPr>
              <w:t>図書</w:t>
            </w:r>
          </w:p>
        </w:tc>
      </w:tr>
      <w:tr w:rsidR="00B04A9D" w:rsidRPr="00B04A9D" w14:paraId="58F91AD6" w14:textId="77777777" w:rsidTr="00EB785B">
        <w:tc>
          <w:tcPr>
            <w:tcW w:w="1707" w:type="dxa"/>
            <w:vAlign w:val="center"/>
          </w:tcPr>
          <w:p w14:paraId="6CE4157F" w14:textId="77777777" w:rsidR="000E05E4" w:rsidRPr="00B04A9D" w:rsidRDefault="000E05E4" w:rsidP="00A973CA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①　監査理論</w:t>
            </w:r>
          </w:p>
        </w:tc>
        <w:tc>
          <w:tcPr>
            <w:tcW w:w="3274" w:type="dxa"/>
          </w:tcPr>
          <w:p w14:paraId="52DCDA6B" w14:textId="77777777" w:rsidR="000E05E4" w:rsidRPr="00B04A9D" w:rsidRDefault="000E05E4" w:rsidP="0070653E">
            <w:pPr>
              <w:pStyle w:val="aa"/>
              <w:spacing w:line="320" w:lineRule="exact"/>
              <w:ind w:leftChars="0" w:left="360"/>
              <w:rPr>
                <w:rFonts w:ascii="ＭＳ 明朝" w:hAnsi="ＭＳ 明朝"/>
                <w:sz w:val="18"/>
                <w:szCs w:val="18"/>
              </w:rPr>
            </w:pPr>
          </w:p>
          <w:p w14:paraId="7EC1EC1D" w14:textId="7DB40BCA" w:rsidR="000E05E4" w:rsidRPr="00B04A9D" w:rsidRDefault="000E05E4" w:rsidP="00A973CA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cs="MS UI Gothic" w:hint="eastAsia"/>
                <w:kern w:val="0"/>
                <w:sz w:val="18"/>
                <w:szCs w:val="18"/>
                <w:lang w:val="ja-JP"/>
              </w:rPr>
              <w:t>監査報告論</w:t>
            </w:r>
          </w:p>
        </w:tc>
        <w:tc>
          <w:tcPr>
            <w:tcW w:w="4261" w:type="dxa"/>
          </w:tcPr>
          <w:p w14:paraId="3A91F4DC" w14:textId="77777777" w:rsidR="000E05E4" w:rsidRPr="00B04A9D" w:rsidRDefault="000E05E4" w:rsidP="0070653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「監査の理論とＪＡの監査実務」第11版</w:t>
            </w:r>
          </w:p>
          <w:p w14:paraId="1E8B16DF" w14:textId="0C6B6AFA" w:rsidR="000E05E4" w:rsidRPr="00B04A9D" w:rsidRDefault="000E05E4" w:rsidP="00A973CA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第1篇第5章，ｐ.114～ｐ.161</w:t>
            </w:r>
          </w:p>
        </w:tc>
      </w:tr>
      <w:tr w:rsidR="00B04A9D" w:rsidRPr="00B04A9D" w14:paraId="1874DD0F" w14:textId="77777777" w:rsidTr="00EB785B">
        <w:tc>
          <w:tcPr>
            <w:tcW w:w="1707" w:type="dxa"/>
            <w:vAlign w:val="center"/>
          </w:tcPr>
          <w:p w14:paraId="67877BED" w14:textId="77777777" w:rsidR="000E05E4" w:rsidRPr="00B04A9D" w:rsidRDefault="000E05E4" w:rsidP="00A973CA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②　監査実務</w:t>
            </w:r>
          </w:p>
        </w:tc>
        <w:tc>
          <w:tcPr>
            <w:tcW w:w="3274" w:type="dxa"/>
          </w:tcPr>
          <w:p w14:paraId="100669BA" w14:textId="77777777" w:rsidR="000E05E4" w:rsidRPr="00B04A9D" w:rsidRDefault="000E05E4" w:rsidP="0070653E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MS UI Gothic"/>
                <w:kern w:val="0"/>
                <w:sz w:val="18"/>
                <w:szCs w:val="18"/>
                <w:lang w:val="ja-JP"/>
              </w:rPr>
            </w:pPr>
          </w:p>
          <w:p w14:paraId="3FC48D95" w14:textId="6112C335" w:rsidR="000E05E4" w:rsidRPr="00B04A9D" w:rsidRDefault="000E05E4" w:rsidP="00A973CA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cs="MS UI Gothic" w:hint="eastAsia"/>
                <w:kern w:val="0"/>
                <w:sz w:val="18"/>
                <w:szCs w:val="18"/>
                <w:lang w:val="ja-JP"/>
              </w:rPr>
              <w:t>農業協同組合中央会監査制度の変遷</w:t>
            </w:r>
          </w:p>
        </w:tc>
        <w:tc>
          <w:tcPr>
            <w:tcW w:w="4261" w:type="dxa"/>
          </w:tcPr>
          <w:p w14:paraId="1B578C02" w14:textId="77777777" w:rsidR="000E05E4" w:rsidRPr="00B04A9D" w:rsidRDefault="000E05E4" w:rsidP="0070653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「監査の理論とＪＡの監査実務」第11版</w:t>
            </w:r>
          </w:p>
          <w:p w14:paraId="0E1360CA" w14:textId="08A2E20D" w:rsidR="000E05E4" w:rsidRPr="00B04A9D" w:rsidRDefault="000E05E4" w:rsidP="00A973CA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第2篇第1章，ｐ.178～ｐ.208</w:t>
            </w:r>
          </w:p>
        </w:tc>
      </w:tr>
      <w:tr w:rsidR="00B04A9D" w:rsidRPr="00B04A9D" w14:paraId="2E4BFDA8" w14:textId="77777777" w:rsidTr="004633D2">
        <w:tc>
          <w:tcPr>
            <w:tcW w:w="1707" w:type="dxa"/>
            <w:vAlign w:val="center"/>
          </w:tcPr>
          <w:p w14:paraId="56513A5A" w14:textId="77777777" w:rsidR="000E05E4" w:rsidRPr="00B04A9D" w:rsidRDefault="000E05E4" w:rsidP="004633D2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③　財務諸表論</w:t>
            </w:r>
          </w:p>
        </w:tc>
        <w:tc>
          <w:tcPr>
            <w:tcW w:w="3274" w:type="dxa"/>
            <w:tcBorders>
              <w:bottom w:val="single" w:sz="4" w:space="0" w:color="auto"/>
            </w:tcBorders>
          </w:tcPr>
          <w:p w14:paraId="1E84D54D" w14:textId="77777777" w:rsidR="000E05E4" w:rsidRPr="00B04A9D" w:rsidRDefault="000E05E4" w:rsidP="0070653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68F7AA96" w14:textId="77777777" w:rsidR="000E05E4" w:rsidRPr="00B04A9D" w:rsidRDefault="000E05E4" w:rsidP="0070653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00581E81" w14:textId="77777777" w:rsidR="000E05E4" w:rsidRPr="00B04A9D" w:rsidRDefault="000E05E4" w:rsidP="0070653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4F96DE74" w14:textId="77777777" w:rsidR="000E05E4" w:rsidRPr="00B04A9D" w:rsidRDefault="000E05E4" w:rsidP="0070653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69E0ECB2" w14:textId="77777777" w:rsidR="000E05E4" w:rsidRPr="00B04A9D" w:rsidRDefault="000E05E4" w:rsidP="0070653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発生主義会計の基本原則</w:t>
            </w:r>
          </w:p>
          <w:p w14:paraId="74E547BF" w14:textId="77777777" w:rsidR="000E05E4" w:rsidRPr="00B04A9D" w:rsidRDefault="000E05E4" w:rsidP="0070653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キャッシュ・フロー計算書</w:t>
            </w:r>
          </w:p>
          <w:p w14:paraId="1AFE577C" w14:textId="77777777" w:rsidR="000E05E4" w:rsidRPr="00B04A9D" w:rsidRDefault="000E05E4" w:rsidP="0070653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収益認識に関する会計基準</w:t>
            </w:r>
          </w:p>
          <w:p w14:paraId="2A6EF582" w14:textId="77777777" w:rsidR="000E05E4" w:rsidRPr="00B04A9D" w:rsidRDefault="000E05E4" w:rsidP="0070653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一時点での収益認識</w:t>
            </w:r>
          </w:p>
          <w:p w14:paraId="7DCD3E4F" w14:textId="77777777" w:rsidR="000E05E4" w:rsidRPr="00B04A9D" w:rsidRDefault="000E05E4" w:rsidP="0070653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売上債権</w:t>
            </w:r>
          </w:p>
          <w:p w14:paraId="68476949" w14:textId="45DC64D8" w:rsidR="000E05E4" w:rsidRPr="00B04A9D" w:rsidRDefault="000E05E4" w:rsidP="005958A4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税効果会計</w:t>
            </w:r>
          </w:p>
        </w:tc>
        <w:tc>
          <w:tcPr>
            <w:tcW w:w="4261" w:type="dxa"/>
            <w:tcBorders>
              <w:bottom w:val="single" w:sz="4" w:space="0" w:color="auto"/>
            </w:tcBorders>
          </w:tcPr>
          <w:p w14:paraId="5CF3C186" w14:textId="77777777" w:rsidR="000E05E4" w:rsidRPr="00B04A9D" w:rsidRDefault="000E05E4" w:rsidP="0070653E">
            <w:pPr>
              <w:spacing w:line="320" w:lineRule="exact"/>
              <w:rPr>
                <w:rFonts w:ascii="ＭＳ 明朝" w:hAnsi="ＭＳ 明朝"/>
                <w:sz w:val="18"/>
                <w:szCs w:val="18"/>
                <w:lang w:eastAsia="zh-CN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  <w:lang w:eastAsia="zh-CN"/>
              </w:rPr>
              <w:t>桜井久勝「財務会計講義」第2</w:t>
            </w:r>
            <w:r w:rsidRPr="00B04A9D">
              <w:rPr>
                <w:rFonts w:ascii="ＭＳ 明朝" w:hAnsi="ＭＳ 明朝"/>
                <w:sz w:val="18"/>
                <w:szCs w:val="18"/>
                <w:lang w:eastAsia="zh-CN"/>
              </w:rPr>
              <w:t>3</w:t>
            </w:r>
            <w:r w:rsidRPr="00B04A9D">
              <w:rPr>
                <w:rFonts w:ascii="ＭＳ 明朝" w:hAnsi="ＭＳ 明朝" w:hint="eastAsia"/>
                <w:sz w:val="18"/>
                <w:szCs w:val="18"/>
                <w:lang w:eastAsia="zh-CN"/>
              </w:rPr>
              <w:t>版</w:t>
            </w:r>
          </w:p>
          <w:p w14:paraId="0E542380" w14:textId="77777777" w:rsidR="000E05E4" w:rsidRPr="00B04A9D" w:rsidRDefault="000E05E4" w:rsidP="0070653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※他の版でも問題ありませんが、多少ページが前後します。出題項目に記載した具体的項目を基にご参照ください。</w:t>
            </w:r>
          </w:p>
          <w:p w14:paraId="4CE2959A" w14:textId="77777777" w:rsidR="000E05E4" w:rsidRPr="00B04A9D" w:rsidRDefault="000E05E4" w:rsidP="0070653E">
            <w:pPr>
              <w:tabs>
                <w:tab w:val="left" w:pos="1392"/>
              </w:tabs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第4章第2節1～3</w:t>
            </w:r>
            <w:r w:rsidRPr="00B04A9D">
              <w:rPr>
                <w:rFonts w:ascii="ＭＳ 明朝" w:hAnsi="ＭＳ 明朝"/>
                <w:sz w:val="18"/>
                <w:szCs w:val="18"/>
              </w:rPr>
              <w:t>,</w:t>
            </w:r>
            <w:r w:rsidRPr="00B04A9D">
              <w:rPr>
                <w:rFonts w:ascii="ＭＳ 明朝" w:hAnsi="ＭＳ 明朝" w:hint="eastAsia"/>
                <w:sz w:val="18"/>
                <w:szCs w:val="18"/>
              </w:rPr>
              <w:t xml:space="preserve">  </w:t>
            </w:r>
            <w:r w:rsidRPr="00B04A9D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B04A9D">
              <w:rPr>
                <w:rFonts w:ascii="ＭＳ 明朝" w:hAnsi="ＭＳ 明朝" w:hint="eastAsia"/>
                <w:sz w:val="18"/>
                <w:szCs w:val="18"/>
              </w:rPr>
              <w:t>ｐ.</w:t>
            </w:r>
            <w:r w:rsidRPr="00B04A9D">
              <w:rPr>
                <w:rFonts w:ascii="ＭＳ 明朝" w:hAnsi="ＭＳ 明朝"/>
                <w:sz w:val="18"/>
                <w:szCs w:val="18"/>
              </w:rPr>
              <w:t>7</w:t>
            </w:r>
            <w:r w:rsidRPr="00B04A9D">
              <w:rPr>
                <w:rFonts w:ascii="ＭＳ 明朝" w:hAnsi="ＭＳ 明朝" w:hint="eastAsia"/>
                <w:sz w:val="18"/>
                <w:szCs w:val="18"/>
              </w:rPr>
              <w:t>5～79</w:t>
            </w:r>
          </w:p>
          <w:p w14:paraId="2B922650" w14:textId="77777777" w:rsidR="000E05E4" w:rsidRPr="00B04A9D" w:rsidRDefault="000E05E4" w:rsidP="0070653E">
            <w:pPr>
              <w:tabs>
                <w:tab w:val="left" w:pos="1392"/>
              </w:tabs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 xml:space="preserve">第5章第5節1～4， </w:t>
            </w:r>
            <w:r w:rsidRPr="00B04A9D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B04A9D">
              <w:rPr>
                <w:rFonts w:ascii="ＭＳ 明朝" w:hAnsi="ＭＳ 明朝" w:hint="eastAsia"/>
                <w:sz w:val="18"/>
                <w:szCs w:val="18"/>
              </w:rPr>
              <w:t>ｐ.</w:t>
            </w:r>
            <w:r w:rsidRPr="00B04A9D">
              <w:rPr>
                <w:rFonts w:ascii="ＭＳ 明朝" w:hAnsi="ＭＳ 明朝"/>
                <w:sz w:val="18"/>
                <w:szCs w:val="18"/>
              </w:rPr>
              <w:t>109</w:t>
            </w:r>
            <w:r w:rsidRPr="00B04A9D">
              <w:rPr>
                <w:rFonts w:ascii="ＭＳ 明朝" w:hAnsi="ＭＳ 明朝" w:hint="eastAsia"/>
                <w:sz w:val="18"/>
                <w:szCs w:val="18"/>
              </w:rPr>
              <w:t>～1</w:t>
            </w:r>
            <w:r w:rsidRPr="00B04A9D">
              <w:rPr>
                <w:rFonts w:ascii="ＭＳ 明朝" w:hAnsi="ＭＳ 明朝"/>
                <w:sz w:val="18"/>
                <w:szCs w:val="18"/>
              </w:rPr>
              <w:t>17</w:t>
            </w:r>
          </w:p>
          <w:p w14:paraId="20D49E16" w14:textId="77777777" w:rsidR="000E05E4" w:rsidRPr="00B04A9D" w:rsidRDefault="000E05E4" w:rsidP="0070653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第6章第2節1～2,</w:t>
            </w:r>
            <w:r w:rsidRPr="00B04A9D">
              <w:rPr>
                <w:rFonts w:ascii="ＭＳ 明朝" w:hAnsi="ＭＳ 明朝"/>
                <w:sz w:val="18"/>
                <w:szCs w:val="18"/>
              </w:rPr>
              <w:t xml:space="preserve">   </w:t>
            </w:r>
            <w:r w:rsidRPr="00B04A9D">
              <w:rPr>
                <w:rFonts w:ascii="ＭＳ 明朝" w:hAnsi="ＭＳ 明朝" w:hint="eastAsia"/>
                <w:sz w:val="18"/>
                <w:szCs w:val="18"/>
              </w:rPr>
              <w:t>ｐ.</w:t>
            </w:r>
            <w:r w:rsidRPr="00B04A9D">
              <w:rPr>
                <w:rFonts w:ascii="ＭＳ 明朝" w:hAnsi="ＭＳ 明朝"/>
                <w:sz w:val="18"/>
                <w:szCs w:val="18"/>
              </w:rPr>
              <w:t>123</w:t>
            </w:r>
            <w:r w:rsidRPr="00B04A9D">
              <w:rPr>
                <w:rFonts w:ascii="ＭＳ 明朝" w:hAnsi="ＭＳ 明朝" w:hint="eastAsia"/>
                <w:sz w:val="18"/>
                <w:szCs w:val="18"/>
              </w:rPr>
              <w:t>～1</w:t>
            </w:r>
            <w:r w:rsidRPr="00B04A9D">
              <w:rPr>
                <w:rFonts w:ascii="ＭＳ 明朝" w:hAnsi="ＭＳ 明朝"/>
                <w:sz w:val="18"/>
                <w:szCs w:val="18"/>
              </w:rPr>
              <w:t>24</w:t>
            </w:r>
          </w:p>
          <w:p w14:paraId="17C16F5C" w14:textId="77777777" w:rsidR="000E05E4" w:rsidRPr="00B04A9D" w:rsidRDefault="000E05E4" w:rsidP="0070653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 xml:space="preserve">第6章第6節1， </w:t>
            </w:r>
            <w:r w:rsidRPr="00B04A9D">
              <w:rPr>
                <w:rFonts w:ascii="ＭＳ 明朝" w:hAnsi="ＭＳ 明朝"/>
                <w:sz w:val="18"/>
                <w:szCs w:val="18"/>
              </w:rPr>
              <w:t xml:space="preserve">    </w:t>
            </w:r>
            <w:r w:rsidRPr="00B04A9D">
              <w:rPr>
                <w:rFonts w:ascii="ＭＳ 明朝" w:hAnsi="ＭＳ 明朝" w:hint="eastAsia"/>
                <w:sz w:val="18"/>
                <w:szCs w:val="18"/>
              </w:rPr>
              <w:t>ｐ.</w:t>
            </w:r>
            <w:r w:rsidRPr="00B04A9D">
              <w:rPr>
                <w:rFonts w:ascii="ＭＳ 明朝" w:hAnsi="ＭＳ 明朝"/>
                <w:sz w:val="18"/>
                <w:szCs w:val="18"/>
              </w:rPr>
              <w:t>133</w:t>
            </w:r>
          </w:p>
          <w:p w14:paraId="72D9ED31" w14:textId="77777777" w:rsidR="000E05E4" w:rsidRPr="00B04A9D" w:rsidRDefault="000E05E4" w:rsidP="0070653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 xml:space="preserve">第6章第8節1， </w:t>
            </w:r>
            <w:r w:rsidRPr="00B04A9D">
              <w:rPr>
                <w:rFonts w:ascii="ＭＳ 明朝" w:hAnsi="ＭＳ 明朝"/>
                <w:sz w:val="18"/>
                <w:szCs w:val="18"/>
              </w:rPr>
              <w:t xml:space="preserve">  </w:t>
            </w:r>
            <w:r w:rsidRPr="00B04A9D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B04A9D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B04A9D">
              <w:rPr>
                <w:rFonts w:ascii="ＭＳ 明朝" w:hAnsi="ＭＳ 明朝" w:hint="eastAsia"/>
                <w:sz w:val="18"/>
                <w:szCs w:val="18"/>
              </w:rPr>
              <w:t>ｐ.</w:t>
            </w:r>
            <w:r w:rsidRPr="00B04A9D">
              <w:rPr>
                <w:rFonts w:ascii="ＭＳ 明朝" w:hAnsi="ＭＳ 明朝"/>
                <w:sz w:val="18"/>
                <w:szCs w:val="18"/>
              </w:rPr>
              <w:t>139</w:t>
            </w:r>
            <w:r w:rsidRPr="00B04A9D">
              <w:rPr>
                <w:rFonts w:ascii="ＭＳ 明朝" w:hAnsi="ＭＳ 明朝" w:hint="eastAsia"/>
                <w:sz w:val="18"/>
                <w:szCs w:val="18"/>
              </w:rPr>
              <w:t>～1</w:t>
            </w:r>
            <w:r w:rsidRPr="00B04A9D">
              <w:rPr>
                <w:rFonts w:ascii="ＭＳ 明朝" w:hAnsi="ＭＳ 明朝"/>
                <w:sz w:val="18"/>
                <w:szCs w:val="18"/>
              </w:rPr>
              <w:t>40</w:t>
            </w:r>
          </w:p>
          <w:p w14:paraId="4FA5FF9D" w14:textId="2D6D69A9" w:rsidR="000E05E4" w:rsidRPr="00B04A9D" w:rsidRDefault="000E05E4" w:rsidP="00BC3F54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第1</w:t>
            </w:r>
            <w:r w:rsidRPr="00B04A9D">
              <w:rPr>
                <w:rFonts w:ascii="ＭＳ 明朝" w:hAnsi="ＭＳ 明朝"/>
                <w:sz w:val="18"/>
                <w:szCs w:val="18"/>
              </w:rPr>
              <w:t>0</w:t>
            </w:r>
            <w:r w:rsidRPr="00B04A9D">
              <w:rPr>
                <w:rFonts w:ascii="ＭＳ 明朝" w:hAnsi="ＭＳ 明朝" w:hint="eastAsia"/>
                <w:sz w:val="18"/>
                <w:szCs w:val="18"/>
              </w:rPr>
              <w:t>章第3節2，3</w:t>
            </w:r>
            <w:r w:rsidRPr="00B04A9D">
              <w:rPr>
                <w:rFonts w:ascii="ＭＳ 明朝" w:hAnsi="ＭＳ 明朝"/>
                <w:sz w:val="18"/>
                <w:szCs w:val="18"/>
              </w:rPr>
              <w:t>,</w:t>
            </w:r>
            <w:r w:rsidRPr="00B04A9D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B04A9D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B04A9D">
              <w:rPr>
                <w:rFonts w:ascii="ＭＳ 明朝" w:hAnsi="ＭＳ 明朝" w:hint="eastAsia"/>
                <w:sz w:val="18"/>
                <w:szCs w:val="18"/>
              </w:rPr>
              <w:t>ｐ.</w:t>
            </w:r>
            <w:r w:rsidRPr="00B04A9D">
              <w:rPr>
                <w:rFonts w:ascii="ＭＳ 明朝" w:hAnsi="ＭＳ 明朝"/>
                <w:sz w:val="18"/>
                <w:szCs w:val="18"/>
              </w:rPr>
              <w:t>224</w:t>
            </w:r>
            <w:r w:rsidRPr="00B04A9D">
              <w:rPr>
                <w:rFonts w:ascii="ＭＳ 明朝" w:hAnsi="ＭＳ 明朝" w:hint="eastAsia"/>
                <w:sz w:val="18"/>
                <w:szCs w:val="18"/>
              </w:rPr>
              <w:t>～2</w:t>
            </w:r>
            <w:r w:rsidRPr="00B04A9D">
              <w:rPr>
                <w:rFonts w:ascii="ＭＳ 明朝" w:hAnsi="ＭＳ 明朝"/>
                <w:sz w:val="18"/>
                <w:szCs w:val="18"/>
              </w:rPr>
              <w:t>30</w:t>
            </w:r>
          </w:p>
        </w:tc>
      </w:tr>
      <w:tr w:rsidR="00B04A9D" w:rsidRPr="00B04A9D" w14:paraId="768BC944" w14:textId="77777777" w:rsidTr="004633D2">
        <w:trPr>
          <w:trHeight w:val="4810"/>
        </w:trPr>
        <w:tc>
          <w:tcPr>
            <w:tcW w:w="1707" w:type="dxa"/>
            <w:vAlign w:val="center"/>
          </w:tcPr>
          <w:p w14:paraId="344EE4C8" w14:textId="77777777" w:rsidR="00DB1535" w:rsidRPr="00B04A9D" w:rsidRDefault="00DB1535" w:rsidP="00C151C4">
            <w:pPr>
              <w:spacing w:line="320" w:lineRule="exac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cs="ＭＳ 明朝" w:hint="eastAsia"/>
                <w:sz w:val="18"/>
                <w:szCs w:val="18"/>
              </w:rPr>
              <w:t>④</w:t>
            </w:r>
            <w:r w:rsidRPr="00B04A9D">
              <w:rPr>
                <w:rFonts w:ascii="ＭＳ 明朝" w:hAnsi="ＭＳ 明朝" w:hint="eastAsia"/>
                <w:sz w:val="18"/>
                <w:szCs w:val="18"/>
              </w:rPr>
              <w:t xml:space="preserve">　簿記理論・簿記実務</w:t>
            </w:r>
          </w:p>
        </w:tc>
        <w:tc>
          <w:tcPr>
            <w:tcW w:w="3274" w:type="dxa"/>
          </w:tcPr>
          <w:p w14:paraId="0EFF80E6" w14:textId="77777777" w:rsidR="00DB1535" w:rsidRPr="00B04A9D" w:rsidRDefault="00DB1535" w:rsidP="00E537DA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決算整理事項（財務諸表の作成等）</w:t>
            </w:r>
          </w:p>
          <w:p w14:paraId="7B00C268" w14:textId="77777777" w:rsidR="00DB1535" w:rsidRPr="00B04A9D" w:rsidRDefault="00DB1535" w:rsidP="00E537DA">
            <w:pPr>
              <w:spacing w:line="320" w:lineRule="exact"/>
              <w:ind w:firstLineChars="150" w:firstLine="270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商品の期末評価</w:t>
            </w:r>
          </w:p>
          <w:p w14:paraId="672EFB3A" w14:textId="77777777" w:rsidR="00DB1535" w:rsidRPr="00B04A9D" w:rsidRDefault="00DB1535" w:rsidP="00E537DA">
            <w:pPr>
              <w:spacing w:line="320" w:lineRule="exact"/>
              <w:ind w:firstLineChars="150" w:firstLine="270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貸倒引当金の設定</w:t>
            </w:r>
          </w:p>
          <w:p w14:paraId="1068CC0C" w14:textId="77777777" w:rsidR="00DB1535" w:rsidRPr="00B04A9D" w:rsidRDefault="00DB1535" w:rsidP="00E537DA">
            <w:pPr>
              <w:spacing w:line="320" w:lineRule="exact"/>
              <w:ind w:firstLineChars="150" w:firstLine="270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有形固定資産の減価償却</w:t>
            </w:r>
          </w:p>
          <w:p w14:paraId="1F689206" w14:textId="77777777" w:rsidR="00DB1535" w:rsidRPr="00B04A9D" w:rsidRDefault="00DB1535" w:rsidP="00E537DA">
            <w:pPr>
              <w:spacing w:line="320" w:lineRule="exact"/>
              <w:ind w:firstLineChars="150" w:firstLine="270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費用の繰延・見越</w:t>
            </w:r>
          </w:p>
          <w:p w14:paraId="09B6A35C" w14:textId="77777777" w:rsidR="00DB1535" w:rsidRPr="00B04A9D" w:rsidRDefault="00DB1535" w:rsidP="00E537DA">
            <w:pPr>
              <w:spacing w:line="320" w:lineRule="exact"/>
              <w:ind w:firstLineChars="150" w:firstLine="270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消費税</w:t>
            </w:r>
          </w:p>
          <w:p w14:paraId="3EA5B639" w14:textId="77777777" w:rsidR="00DB1535" w:rsidRPr="00B04A9D" w:rsidRDefault="00DB1535" w:rsidP="00E537DA">
            <w:pPr>
              <w:spacing w:line="320" w:lineRule="exact"/>
              <w:ind w:firstLineChars="150" w:firstLine="270"/>
              <w:rPr>
                <w:rFonts w:ascii="ＭＳ 明朝" w:hAnsi="ＭＳ 明朝"/>
                <w:sz w:val="18"/>
                <w:szCs w:val="18"/>
                <w:lang w:eastAsia="zh-CN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  <w:lang w:eastAsia="zh-CN"/>
              </w:rPr>
              <w:t>退職給付引当金</w:t>
            </w:r>
          </w:p>
          <w:p w14:paraId="764C6C37" w14:textId="77777777" w:rsidR="00DB1535" w:rsidRPr="00B04A9D" w:rsidRDefault="00DB1535" w:rsidP="00E537DA">
            <w:pPr>
              <w:spacing w:line="320" w:lineRule="exact"/>
              <w:ind w:firstLineChars="150" w:firstLine="270"/>
              <w:rPr>
                <w:rFonts w:ascii="ＭＳ 明朝" w:hAnsi="ＭＳ 明朝"/>
                <w:sz w:val="18"/>
                <w:szCs w:val="18"/>
                <w:lang w:eastAsia="zh-CN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  <w:lang w:eastAsia="zh-CN"/>
              </w:rPr>
              <w:t>法人税等</w:t>
            </w:r>
          </w:p>
          <w:p w14:paraId="6CE06D11" w14:textId="77777777" w:rsidR="00DB1535" w:rsidRPr="00B04A9D" w:rsidRDefault="00DB1535" w:rsidP="00E537DA">
            <w:pPr>
              <w:spacing w:line="320" w:lineRule="exact"/>
              <w:ind w:firstLineChars="150" w:firstLine="270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損益計算書の作成</w:t>
            </w:r>
          </w:p>
          <w:p w14:paraId="78C52560" w14:textId="77777777" w:rsidR="00DB1535" w:rsidRPr="00B04A9D" w:rsidRDefault="00DB1535" w:rsidP="00E537DA">
            <w:pPr>
              <w:spacing w:line="320" w:lineRule="exact"/>
              <w:ind w:firstLineChars="150" w:firstLine="270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貸借対照表の作成</w:t>
            </w:r>
          </w:p>
          <w:p w14:paraId="3E37CBFC" w14:textId="77777777" w:rsidR="00DB1535" w:rsidRPr="00B04A9D" w:rsidRDefault="00DB1535" w:rsidP="00E537DA">
            <w:pPr>
              <w:spacing w:line="320" w:lineRule="exact"/>
              <w:ind w:firstLineChars="150" w:firstLine="270"/>
              <w:rPr>
                <w:rFonts w:ascii="ＭＳ 明朝" w:hAnsi="ＭＳ 明朝"/>
                <w:sz w:val="18"/>
                <w:szCs w:val="18"/>
              </w:rPr>
            </w:pPr>
          </w:p>
          <w:p w14:paraId="7D9962FA" w14:textId="77777777" w:rsidR="00DB1535" w:rsidRPr="00B04A9D" w:rsidRDefault="00DB1535" w:rsidP="00E537DA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個別論点（期中取引）</w:t>
            </w:r>
          </w:p>
          <w:p w14:paraId="00770843" w14:textId="77777777" w:rsidR="00DB1535" w:rsidRPr="00B04A9D" w:rsidRDefault="00DB1535" w:rsidP="00E537DA">
            <w:pPr>
              <w:spacing w:line="320" w:lineRule="exact"/>
              <w:ind w:firstLineChars="150" w:firstLine="270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剰余金の配当</w:t>
            </w:r>
          </w:p>
          <w:p w14:paraId="718493FB" w14:textId="77777777" w:rsidR="00DB1535" w:rsidRPr="00B04A9D" w:rsidRDefault="00DB1535" w:rsidP="00E537DA">
            <w:pPr>
              <w:spacing w:line="320" w:lineRule="exact"/>
              <w:ind w:firstLineChars="150" w:firstLine="270"/>
              <w:rPr>
                <w:rFonts w:ascii="ＭＳ 明朝" w:hAnsi="ＭＳ 明朝" w:cs="MS UI Gothic"/>
                <w:kern w:val="0"/>
                <w:sz w:val="18"/>
                <w:szCs w:val="18"/>
              </w:rPr>
            </w:pPr>
            <w:r w:rsidRPr="00B04A9D">
              <w:rPr>
                <w:rFonts w:ascii="ＭＳ 明朝" w:hAnsi="ＭＳ 明朝" w:cs="MS UI Gothic" w:hint="eastAsia"/>
                <w:kern w:val="0"/>
                <w:sz w:val="18"/>
                <w:szCs w:val="18"/>
              </w:rPr>
              <w:t>売掛金の勘定分析</w:t>
            </w:r>
          </w:p>
          <w:p w14:paraId="062DF362" w14:textId="77777777" w:rsidR="00DB1535" w:rsidRPr="00B04A9D" w:rsidRDefault="00DB1535" w:rsidP="00E537DA">
            <w:pPr>
              <w:spacing w:line="320" w:lineRule="exact"/>
              <w:ind w:firstLineChars="150" w:firstLine="270"/>
              <w:rPr>
                <w:rFonts w:ascii="ＭＳ 明朝" w:hAnsi="ＭＳ 明朝" w:cs="MS UI Gothic"/>
                <w:kern w:val="0"/>
                <w:sz w:val="18"/>
                <w:szCs w:val="18"/>
              </w:rPr>
            </w:pPr>
            <w:r w:rsidRPr="00B04A9D">
              <w:rPr>
                <w:rFonts w:ascii="ＭＳ 明朝" w:hAnsi="ＭＳ 明朝" w:cs="MS UI Gothic" w:hint="eastAsia"/>
                <w:kern w:val="0"/>
                <w:sz w:val="18"/>
                <w:szCs w:val="18"/>
              </w:rPr>
              <w:t>買掛金の勘定分析</w:t>
            </w:r>
          </w:p>
          <w:p w14:paraId="2BDEA489" w14:textId="77777777" w:rsidR="00DB1535" w:rsidRPr="00B04A9D" w:rsidRDefault="00DB1535" w:rsidP="00E537DA">
            <w:pPr>
              <w:spacing w:line="320" w:lineRule="exact"/>
              <w:ind w:firstLineChars="150" w:firstLine="270"/>
              <w:rPr>
                <w:rFonts w:ascii="ＭＳ 明朝" w:hAnsi="ＭＳ 明朝"/>
                <w:sz w:val="18"/>
                <w:szCs w:val="18"/>
              </w:rPr>
            </w:pPr>
          </w:p>
          <w:p w14:paraId="175ADC83" w14:textId="77777777" w:rsidR="00DB1535" w:rsidRPr="00B04A9D" w:rsidRDefault="00DB1535" w:rsidP="00E537DA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MS UI Gothic"/>
                <w:kern w:val="0"/>
                <w:sz w:val="18"/>
                <w:szCs w:val="18"/>
                <w:lang w:val="ja-JP"/>
              </w:rPr>
            </w:pPr>
            <w:r w:rsidRPr="00B04A9D">
              <w:rPr>
                <w:rFonts w:ascii="ＭＳ 明朝" w:hAnsi="ＭＳ 明朝" w:cs="MS UI Gothic" w:hint="eastAsia"/>
                <w:kern w:val="0"/>
                <w:sz w:val="18"/>
                <w:szCs w:val="18"/>
                <w:lang w:val="ja-JP"/>
              </w:rPr>
              <w:t>購買品の会計処理</w:t>
            </w:r>
          </w:p>
          <w:p w14:paraId="13CA3EAC" w14:textId="77777777" w:rsidR="00DB1535" w:rsidRPr="00B04A9D" w:rsidRDefault="00DB1535" w:rsidP="00E537DA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MS UI Gothic"/>
                <w:kern w:val="0"/>
                <w:sz w:val="18"/>
                <w:szCs w:val="18"/>
                <w:lang w:val="ja-JP"/>
              </w:rPr>
            </w:pPr>
            <w:r w:rsidRPr="00B04A9D">
              <w:rPr>
                <w:rFonts w:ascii="ＭＳ 明朝" w:hAnsi="ＭＳ 明朝" w:cs="MS UI Gothic" w:hint="eastAsia"/>
                <w:kern w:val="0"/>
                <w:sz w:val="18"/>
                <w:szCs w:val="18"/>
                <w:lang w:val="ja-JP"/>
              </w:rPr>
              <w:t xml:space="preserve">　 売価還元平均原価法</w:t>
            </w:r>
          </w:p>
          <w:p w14:paraId="50D2FEFC" w14:textId="77777777" w:rsidR="00DB1535" w:rsidRPr="00B04A9D" w:rsidRDefault="00DB1535" w:rsidP="00E537DA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MS UI Gothic"/>
                <w:kern w:val="0"/>
                <w:sz w:val="18"/>
                <w:szCs w:val="18"/>
                <w:lang w:val="ja-JP"/>
              </w:rPr>
            </w:pPr>
            <w:r w:rsidRPr="00B04A9D">
              <w:rPr>
                <w:rFonts w:ascii="ＭＳ 明朝" w:hAnsi="ＭＳ 明朝" w:cs="MS UI Gothic" w:hint="eastAsia"/>
                <w:kern w:val="0"/>
                <w:sz w:val="18"/>
                <w:szCs w:val="18"/>
                <w:lang w:val="ja-JP"/>
              </w:rPr>
              <w:t xml:space="preserve">　 売価還元低価法</w:t>
            </w:r>
          </w:p>
          <w:p w14:paraId="1777F8B0" w14:textId="77F97E74" w:rsidR="00DB1535" w:rsidRPr="00B04A9D" w:rsidRDefault="00DB1535" w:rsidP="003D086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MS UI Gothic"/>
                <w:kern w:val="0"/>
                <w:sz w:val="18"/>
                <w:szCs w:val="18"/>
                <w:lang w:val="ja-JP"/>
              </w:rPr>
            </w:pPr>
            <w:r w:rsidRPr="00B04A9D">
              <w:rPr>
                <w:rFonts w:ascii="ＭＳ 明朝" w:hAnsi="ＭＳ 明朝" w:cs="MS UI Gothic" w:hint="eastAsia"/>
                <w:kern w:val="0"/>
                <w:sz w:val="18"/>
                <w:szCs w:val="18"/>
                <w:lang w:val="ja-JP"/>
              </w:rPr>
              <w:t xml:space="preserve">　 購買品供給原価の算定</w:t>
            </w:r>
          </w:p>
        </w:tc>
        <w:tc>
          <w:tcPr>
            <w:tcW w:w="4261" w:type="dxa"/>
          </w:tcPr>
          <w:p w14:paraId="172658C6" w14:textId="77777777" w:rsidR="00DB1535" w:rsidRPr="00B04A9D" w:rsidRDefault="00DB1535" w:rsidP="00E537DA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「大原で合格る日商簿記2級商業簿記」第4版</w:t>
            </w:r>
          </w:p>
          <w:p w14:paraId="352850BD" w14:textId="77777777" w:rsidR="00DB1535" w:rsidRPr="00B04A9D" w:rsidRDefault="00DB1535" w:rsidP="00E537DA">
            <w:pPr>
              <w:spacing w:line="32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CHAPTER</w:t>
            </w:r>
            <w:r w:rsidRPr="00B04A9D">
              <w:rPr>
                <w:rFonts w:ascii="ＭＳ 明朝" w:hAnsi="ＭＳ 明朝"/>
                <w:sz w:val="18"/>
                <w:szCs w:val="18"/>
              </w:rPr>
              <w:t xml:space="preserve">  3 </w:t>
            </w:r>
            <w:r w:rsidRPr="00B04A9D">
              <w:rPr>
                <w:rFonts w:ascii="ＭＳ 明朝" w:hAnsi="ＭＳ 明朝" w:hint="eastAsia"/>
                <w:sz w:val="18"/>
                <w:szCs w:val="18"/>
              </w:rPr>
              <w:t>ｐ.</w:t>
            </w:r>
            <w:r w:rsidRPr="00B04A9D">
              <w:rPr>
                <w:rFonts w:ascii="ＭＳ 明朝" w:hAnsi="ＭＳ 明朝"/>
                <w:sz w:val="18"/>
                <w:szCs w:val="18"/>
              </w:rPr>
              <w:t>41</w:t>
            </w:r>
            <w:r w:rsidRPr="00B04A9D">
              <w:rPr>
                <w:rFonts w:ascii="ＭＳ 明朝" w:hAnsi="ＭＳ 明朝" w:hint="eastAsia"/>
                <w:sz w:val="18"/>
                <w:szCs w:val="18"/>
              </w:rPr>
              <w:t>～44</w:t>
            </w:r>
          </w:p>
          <w:p w14:paraId="66AE2DF6" w14:textId="77777777" w:rsidR="00DB1535" w:rsidRPr="00B04A9D" w:rsidRDefault="00DB1535" w:rsidP="00E537DA">
            <w:pPr>
              <w:spacing w:line="32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CHAPTER</w:t>
            </w:r>
            <w:r w:rsidRPr="00B04A9D">
              <w:rPr>
                <w:rFonts w:ascii="ＭＳ 明朝" w:hAnsi="ＭＳ 明朝"/>
                <w:sz w:val="18"/>
                <w:szCs w:val="18"/>
              </w:rPr>
              <w:t xml:space="preserve">  5 </w:t>
            </w:r>
            <w:r w:rsidRPr="00B04A9D">
              <w:rPr>
                <w:rFonts w:ascii="ＭＳ 明朝" w:hAnsi="ＭＳ 明朝" w:hint="eastAsia"/>
                <w:sz w:val="18"/>
                <w:szCs w:val="18"/>
              </w:rPr>
              <w:t>ｐ.</w:t>
            </w:r>
            <w:r w:rsidRPr="00B04A9D">
              <w:rPr>
                <w:rFonts w:ascii="ＭＳ 明朝" w:hAnsi="ＭＳ 明朝"/>
                <w:sz w:val="18"/>
                <w:szCs w:val="18"/>
              </w:rPr>
              <w:t>7</w:t>
            </w:r>
            <w:r w:rsidRPr="00B04A9D">
              <w:rPr>
                <w:rFonts w:ascii="ＭＳ 明朝" w:hAnsi="ＭＳ 明朝" w:hint="eastAsia"/>
                <w:sz w:val="18"/>
                <w:szCs w:val="18"/>
              </w:rPr>
              <w:t>0～75</w:t>
            </w:r>
          </w:p>
          <w:p w14:paraId="43262543" w14:textId="77777777" w:rsidR="00DB1535" w:rsidRPr="00B04A9D" w:rsidRDefault="00DB1535" w:rsidP="00E537DA">
            <w:pPr>
              <w:spacing w:line="32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CHAPTER</w:t>
            </w:r>
            <w:r w:rsidRPr="00B04A9D">
              <w:rPr>
                <w:rFonts w:ascii="ＭＳ 明朝" w:hAnsi="ＭＳ 明朝"/>
                <w:sz w:val="18"/>
                <w:szCs w:val="18"/>
              </w:rPr>
              <w:t xml:space="preserve">  7 </w:t>
            </w:r>
            <w:r w:rsidRPr="00B04A9D">
              <w:rPr>
                <w:rFonts w:ascii="ＭＳ 明朝" w:hAnsi="ＭＳ 明朝" w:hint="eastAsia"/>
                <w:sz w:val="18"/>
                <w:szCs w:val="18"/>
              </w:rPr>
              <w:t>ｐ.</w:t>
            </w:r>
            <w:r w:rsidRPr="00B04A9D">
              <w:rPr>
                <w:rFonts w:ascii="ＭＳ 明朝" w:hAnsi="ＭＳ 明朝"/>
                <w:sz w:val="18"/>
                <w:szCs w:val="18"/>
              </w:rPr>
              <w:t>10</w:t>
            </w:r>
            <w:r w:rsidRPr="00B04A9D">
              <w:rPr>
                <w:rFonts w:ascii="ＭＳ 明朝" w:hAnsi="ＭＳ 明朝" w:hint="eastAsia"/>
                <w:sz w:val="18"/>
                <w:szCs w:val="18"/>
              </w:rPr>
              <w:t>6～111</w:t>
            </w:r>
          </w:p>
          <w:p w14:paraId="29704E96" w14:textId="77777777" w:rsidR="00DB1535" w:rsidRPr="00B04A9D" w:rsidRDefault="00DB1535" w:rsidP="00E537DA">
            <w:pPr>
              <w:spacing w:line="32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CHAPTER</w:t>
            </w:r>
            <w:r w:rsidRPr="00B04A9D">
              <w:rPr>
                <w:rFonts w:ascii="ＭＳ 明朝" w:hAnsi="ＭＳ 明朝"/>
                <w:sz w:val="18"/>
                <w:szCs w:val="18"/>
              </w:rPr>
              <w:t xml:space="preserve"> 10 </w:t>
            </w:r>
            <w:r w:rsidRPr="00B04A9D">
              <w:rPr>
                <w:rFonts w:ascii="ＭＳ 明朝" w:hAnsi="ＭＳ 明朝" w:hint="eastAsia"/>
                <w:sz w:val="18"/>
                <w:szCs w:val="18"/>
              </w:rPr>
              <w:t>ｐ.</w:t>
            </w:r>
            <w:r w:rsidRPr="00B04A9D">
              <w:rPr>
                <w:rFonts w:ascii="ＭＳ 明朝" w:hAnsi="ＭＳ 明朝"/>
                <w:sz w:val="18"/>
                <w:szCs w:val="18"/>
              </w:rPr>
              <w:t>16</w:t>
            </w:r>
            <w:r w:rsidRPr="00B04A9D">
              <w:rPr>
                <w:rFonts w:ascii="ＭＳ 明朝" w:hAnsi="ＭＳ 明朝" w:hint="eastAsia"/>
                <w:sz w:val="18"/>
                <w:szCs w:val="18"/>
              </w:rPr>
              <w:t>7～173</w:t>
            </w:r>
          </w:p>
          <w:p w14:paraId="5483A2C3" w14:textId="77777777" w:rsidR="00DB1535" w:rsidRPr="00B04A9D" w:rsidRDefault="00DB1535" w:rsidP="00E537DA">
            <w:pPr>
              <w:spacing w:line="32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CHAPTER</w:t>
            </w:r>
            <w:r w:rsidRPr="00B04A9D">
              <w:rPr>
                <w:rFonts w:ascii="ＭＳ 明朝" w:hAnsi="ＭＳ 明朝"/>
                <w:sz w:val="18"/>
                <w:szCs w:val="18"/>
              </w:rPr>
              <w:t xml:space="preserve"> 12 </w:t>
            </w:r>
            <w:r w:rsidRPr="00B04A9D">
              <w:rPr>
                <w:rFonts w:ascii="ＭＳ 明朝" w:hAnsi="ＭＳ 明朝" w:hint="eastAsia"/>
                <w:sz w:val="18"/>
                <w:szCs w:val="18"/>
              </w:rPr>
              <w:t>ｐ.</w:t>
            </w:r>
            <w:r w:rsidRPr="00B04A9D">
              <w:rPr>
                <w:rFonts w:ascii="ＭＳ 明朝" w:hAnsi="ＭＳ 明朝"/>
                <w:sz w:val="18"/>
                <w:szCs w:val="18"/>
              </w:rPr>
              <w:t>18</w:t>
            </w:r>
            <w:r w:rsidRPr="00B04A9D">
              <w:rPr>
                <w:rFonts w:ascii="ＭＳ 明朝" w:hAnsi="ＭＳ 明朝" w:hint="eastAsia"/>
                <w:sz w:val="18"/>
                <w:szCs w:val="18"/>
              </w:rPr>
              <w:t>6～191</w:t>
            </w:r>
          </w:p>
          <w:p w14:paraId="5907FD9D" w14:textId="77777777" w:rsidR="00DB1535" w:rsidRPr="00B04A9D" w:rsidRDefault="00DB1535" w:rsidP="00E537DA">
            <w:pPr>
              <w:spacing w:line="32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CHAPTER</w:t>
            </w:r>
            <w:r w:rsidRPr="00B04A9D">
              <w:rPr>
                <w:rFonts w:ascii="ＭＳ 明朝" w:hAnsi="ＭＳ 明朝"/>
                <w:sz w:val="18"/>
                <w:szCs w:val="18"/>
              </w:rPr>
              <w:t xml:space="preserve"> 13 </w:t>
            </w:r>
            <w:r w:rsidRPr="00B04A9D">
              <w:rPr>
                <w:rFonts w:ascii="ＭＳ 明朝" w:hAnsi="ＭＳ 明朝" w:hint="eastAsia"/>
                <w:sz w:val="18"/>
                <w:szCs w:val="18"/>
              </w:rPr>
              <w:t>ｐ.</w:t>
            </w:r>
            <w:r w:rsidRPr="00B04A9D">
              <w:rPr>
                <w:rFonts w:ascii="ＭＳ 明朝" w:hAnsi="ＭＳ 明朝"/>
                <w:sz w:val="18"/>
                <w:szCs w:val="18"/>
              </w:rPr>
              <w:t>20</w:t>
            </w:r>
            <w:r w:rsidRPr="00B04A9D">
              <w:rPr>
                <w:rFonts w:ascii="ＭＳ 明朝" w:hAnsi="ＭＳ 明朝" w:hint="eastAsia"/>
                <w:sz w:val="18"/>
                <w:szCs w:val="18"/>
              </w:rPr>
              <w:t>4</w:t>
            </w:r>
          </w:p>
          <w:p w14:paraId="229943A8" w14:textId="77777777" w:rsidR="00DB1535" w:rsidRPr="00B04A9D" w:rsidRDefault="00DB1535" w:rsidP="00E537DA">
            <w:pPr>
              <w:spacing w:line="32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CHAPTER</w:t>
            </w:r>
            <w:r w:rsidRPr="00B04A9D">
              <w:rPr>
                <w:rFonts w:ascii="ＭＳ 明朝" w:hAnsi="ＭＳ 明朝"/>
                <w:sz w:val="18"/>
                <w:szCs w:val="18"/>
              </w:rPr>
              <w:t xml:space="preserve"> 13 </w:t>
            </w:r>
            <w:r w:rsidRPr="00B04A9D">
              <w:rPr>
                <w:rFonts w:ascii="ＭＳ 明朝" w:hAnsi="ＭＳ 明朝" w:hint="eastAsia"/>
                <w:sz w:val="18"/>
                <w:szCs w:val="18"/>
              </w:rPr>
              <w:t>ｐ.</w:t>
            </w:r>
            <w:r w:rsidRPr="00B04A9D">
              <w:rPr>
                <w:rFonts w:ascii="ＭＳ 明朝" w:hAnsi="ＭＳ 明朝"/>
                <w:sz w:val="18"/>
                <w:szCs w:val="18"/>
              </w:rPr>
              <w:t>21</w:t>
            </w:r>
            <w:r w:rsidRPr="00B04A9D">
              <w:rPr>
                <w:rFonts w:ascii="ＭＳ 明朝" w:hAnsi="ＭＳ 明朝" w:hint="eastAsia"/>
                <w:sz w:val="18"/>
                <w:szCs w:val="18"/>
              </w:rPr>
              <w:t>2～225</w:t>
            </w:r>
          </w:p>
          <w:p w14:paraId="6CC552C7" w14:textId="77777777" w:rsidR="00DB1535" w:rsidRPr="00B04A9D" w:rsidRDefault="00DB1535" w:rsidP="00E537DA">
            <w:pPr>
              <w:spacing w:line="32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その他（参考図書無し）</w:t>
            </w:r>
          </w:p>
          <w:p w14:paraId="690598D2" w14:textId="77777777" w:rsidR="00DB1535" w:rsidRPr="00B04A9D" w:rsidRDefault="00DB1535" w:rsidP="00E537DA">
            <w:pPr>
              <w:spacing w:line="32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</w:p>
          <w:p w14:paraId="16C4AC26" w14:textId="77777777" w:rsidR="00DB1535" w:rsidRPr="00B04A9D" w:rsidRDefault="00DB1535" w:rsidP="00E537DA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「例解 農協簿記 第7版」</w:t>
            </w:r>
          </w:p>
          <w:p w14:paraId="120CEAF3" w14:textId="77777777" w:rsidR="00DB1535" w:rsidRPr="00B04A9D" w:rsidRDefault="00DB1535" w:rsidP="00E537DA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 xml:space="preserve">　第6章ｐ.71～81</w:t>
            </w:r>
          </w:p>
          <w:p w14:paraId="7F659180" w14:textId="149E2826" w:rsidR="00DB1535" w:rsidRPr="00B04A9D" w:rsidRDefault="00DB1535" w:rsidP="00C151C4">
            <w:pPr>
              <w:spacing w:line="32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 xml:space="preserve">　その他（参考図書無し）</w:t>
            </w:r>
          </w:p>
        </w:tc>
      </w:tr>
      <w:tr w:rsidR="00B04A9D" w:rsidRPr="00B04A9D" w14:paraId="034F2DFC" w14:textId="77777777" w:rsidTr="004633D2">
        <w:tc>
          <w:tcPr>
            <w:tcW w:w="1707" w:type="dxa"/>
            <w:vAlign w:val="center"/>
          </w:tcPr>
          <w:p w14:paraId="6BB539F3" w14:textId="77777777" w:rsidR="00DB1535" w:rsidRPr="00B04A9D" w:rsidRDefault="00DB1535" w:rsidP="00245031">
            <w:pPr>
              <w:spacing w:line="320" w:lineRule="exact"/>
              <w:ind w:left="391" w:hangingChars="217" w:hanging="391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⑤　経営学概論</w:t>
            </w:r>
          </w:p>
          <w:p w14:paraId="227D100C" w14:textId="77777777" w:rsidR="00DB1535" w:rsidRPr="00B04A9D" w:rsidRDefault="00DB1535" w:rsidP="00245031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32DD5E13" w14:textId="77777777" w:rsidR="00DB1535" w:rsidRPr="00B04A9D" w:rsidRDefault="00DB1535" w:rsidP="00245031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716EBDD7" w14:textId="77777777" w:rsidR="00DB1535" w:rsidRPr="00B04A9D" w:rsidRDefault="00DB1535" w:rsidP="0024503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74" w:type="dxa"/>
          </w:tcPr>
          <w:p w14:paraId="61C3FD32" w14:textId="77777777" w:rsidR="00DB1535" w:rsidRPr="00B04A9D" w:rsidRDefault="00DB1535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第１０章　経営戦略の展開方式</w:t>
            </w:r>
          </w:p>
          <w:p w14:paraId="36D5516A" w14:textId="77777777" w:rsidR="00DB1535" w:rsidRPr="00B04A9D" w:rsidRDefault="00DB1535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第１１章　マーケティング</w:t>
            </w:r>
          </w:p>
          <w:p w14:paraId="30A118B7" w14:textId="77777777" w:rsidR="00DB1535" w:rsidRPr="00B04A9D" w:rsidRDefault="00DB1535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第１２章　イノベーション・マネジメント</w:t>
            </w:r>
          </w:p>
          <w:p w14:paraId="2F3DE9B7" w14:textId="77777777" w:rsidR="00DB1535" w:rsidRPr="00B04A9D" w:rsidRDefault="00DB1535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第１３章　経営戦略論の学説史</w:t>
            </w:r>
          </w:p>
          <w:p w14:paraId="753BE506" w14:textId="77777777" w:rsidR="00DB1535" w:rsidRPr="00B04A9D" w:rsidRDefault="00DB1535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第１４章　日本的経営</w:t>
            </w:r>
          </w:p>
          <w:p w14:paraId="42706B04" w14:textId="15CE0554" w:rsidR="00DB1535" w:rsidRPr="00B04A9D" w:rsidRDefault="00DB1535" w:rsidP="00245031">
            <w:pPr>
              <w:spacing w:line="320" w:lineRule="exact"/>
              <w:ind w:rightChars="-25" w:right="-53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第１５章　コーポレートガバナンス論</w:t>
            </w:r>
          </w:p>
        </w:tc>
        <w:tc>
          <w:tcPr>
            <w:tcW w:w="4261" w:type="dxa"/>
          </w:tcPr>
          <w:p w14:paraId="27BC932C" w14:textId="77777777" w:rsidR="00DB1535" w:rsidRPr="00B04A9D" w:rsidRDefault="00DB1535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『経営学概論』テキスト</w:t>
            </w:r>
          </w:p>
          <w:p w14:paraId="0866BFA7" w14:textId="77777777" w:rsidR="00DB1535" w:rsidRPr="00B04A9D" w:rsidRDefault="00DB1535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p.121～223</w:t>
            </w:r>
          </w:p>
          <w:p w14:paraId="68D313C7" w14:textId="77777777" w:rsidR="00DB1535" w:rsidRPr="00B04A9D" w:rsidRDefault="00DB1535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なお、以下の項目につき、重点的に確認すること。</w:t>
            </w:r>
          </w:p>
          <w:p w14:paraId="04AA9648" w14:textId="77777777" w:rsidR="00DB1535" w:rsidRPr="00B04A9D" w:rsidRDefault="00DB1535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・戦略展開方式の分類～合併・買収（M&amp;A）（p.122～130）</w:t>
            </w:r>
          </w:p>
          <w:p w14:paraId="1F540B98" w14:textId="77777777" w:rsidR="00DB1535" w:rsidRPr="00B04A9D" w:rsidRDefault="00DB1535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・企業提携（p.132～135）</w:t>
            </w:r>
          </w:p>
          <w:p w14:paraId="764D8BF9" w14:textId="77777777" w:rsidR="00DB1535" w:rsidRPr="00B04A9D" w:rsidRDefault="00DB1535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・日本的経営（p.196～203）</w:t>
            </w:r>
          </w:p>
          <w:p w14:paraId="6D0210E6" w14:textId="17FFD3C8" w:rsidR="00DB1535" w:rsidRPr="00B04A9D" w:rsidRDefault="00DB1535" w:rsidP="00245031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・日本企業のコーポレートガバナンス（p.212～221）</w:t>
            </w:r>
          </w:p>
        </w:tc>
      </w:tr>
      <w:tr w:rsidR="00B04A9D" w:rsidRPr="00B04A9D" w14:paraId="3D1D712A" w14:textId="77777777" w:rsidTr="004633D2"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DBB7" w14:textId="77777777" w:rsidR="00DB1535" w:rsidRPr="00B04A9D" w:rsidRDefault="00DB1535" w:rsidP="00245031">
            <w:pPr>
              <w:spacing w:line="320" w:lineRule="exact"/>
              <w:ind w:leftChars="-135" w:left="1" w:hangingChars="158" w:hanging="284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cs="ＭＳ 明朝" w:hint="eastAsia"/>
                <w:sz w:val="18"/>
                <w:szCs w:val="18"/>
              </w:rPr>
              <w:lastRenderedPageBreak/>
              <w:t>⑥</w:t>
            </w:r>
            <w:r w:rsidRPr="00B04A9D">
              <w:rPr>
                <w:rFonts w:ascii="ＭＳ 明朝" w:hAnsi="ＭＳ 明朝" w:hint="eastAsia"/>
                <w:sz w:val="18"/>
                <w:szCs w:val="18"/>
              </w:rPr>
              <w:t xml:space="preserve">　管理会計論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241AE" w14:textId="77777777" w:rsidR="00DB1535" w:rsidRPr="00B04A9D" w:rsidRDefault="00DB1535" w:rsidP="0070653E">
            <w:pPr>
              <w:spacing w:line="32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5FBE608A" w14:textId="77777777" w:rsidR="00DB1535" w:rsidRPr="00B04A9D" w:rsidRDefault="00DB1535" w:rsidP="0070653E">
            <w:pPr>
              <w:spacing w:line="32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業績管理会計</w:t>
            </w:r>
          </w:p>
          <w:p w14:paraId="258A6E0B" w14:textId="77777777" w:rsidR="00DB1535" w:rsidRPr="00B04A9D" w:rsidRDefault="00DB1535" w:rsidP="0070653E">
            <w:pPr>
              <w:spacing w:line="320" w:lineRule="exact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予算編成と予算統制</w:t>
            </w:r>
          </w:p>
          <w:p w14:paraId="4AAC62A7" w14:textId="77777777" w:rsidR="00DB1535" w:rsidRPr="00B04A9D" w:rsidRDefault="00DB1535" w:rsidP="0070653E">
            <w:pPr>
              <w:spacing w:line="32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 xml:space="preserve">　事業部の業績測定</w:t>
            </w:r>
          </w:p>
          <w:p w14:paraId="52518585" w14:textId="77777777" w:rsidR="00DB1535" w:rsidRPr="00B04A9D" w:rsidRDefault="00DB1535" w:rsidP="0070653E">
            <w:pPr>
              <w:spacing w:line="32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経営意思決定会計</w:t>
            </w:r>
          </w:p>
          <w:p w14:paraId="29F7C798" w14:textId="31C6D613" w:rsidR="00DB1535" w:rsidRPr="00B04A9D" w:rsidRDefault="00DB1535" w:rsidP="003D0869">
            <w:pPr>
              <w:spacing w:line="32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 xml:space="preserve">　経営意思決定のための会計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C84DF" w14:textId="77777777" w:rsidR="00DB1535" w:rsidRPr="00B04A9D" w:rsidRDefault="00DB1535" w:rsidP="0070653E">
            <w:pPr>
              <w:spacing w:line="320" w:lineRule="exact"/>
              <w:rPr>
                <w:rFonts w:ascii="ＭＳ 明朝" w:hAnsi="ＭＳ 明朝"/>
                <w:sz w:val="18"/>
                <w:szCs w:val="18"/>
                <w:lang w:eastAsia="zh-CN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  <w:lang w:eastAsia="zh-CN"/>
              </w:rPr>
              <w:t>「管理会計」第2版</w:t>
            </w:r>
          </w:p>
          <w:p w14:paraId="0F723DF3" w14:textId="77777777" w:rsidR="00DB1535" w:rsidRPr="00B04A9D" w:rsidRDefault="00DB1535" w:rsidP="0070653E">
            <w:pPr>
              <w:spacing w:line="320" w:lineRule="exact"/>
              <w:rPr>
                <w:rFonts w:ascii="ＭＳ 明朝" w:hAnsi="ＭＳ 明朝"/>
                <w:sz w:val="18"/>
                <w:szCs w:val="18"/>
                <w:lang w:eastAsia="zh-CN"/>
              </w:rPr>
            </w:pPr>
          </w:p>
          <w:p w14:paraId="2CBF4C13" w14:textId="77777777" w:rsidR="00DB1535" w:rsidRPr="00B04A9D" w:rsidRDefault="00DB1535" w:rsidP="0070653E">
            <w:pPr>
              <w:spacing w:line="320" w:lineRule="exact"/>
              <w:rPr>
                <w:rFonts w:ascii="ＭＳ 明朝" w:hAnsi="ＭＳ 明朝"/>
                <w:sz w:val="18"/>
                <w:szCs w:val="18"/>
                <w:lang w:eastAsia="zh-CN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  <w:lang w:eastAsia="zh-CN"/>
              </w:rPr>
              <w:t>第5章　p.120～148</w:t>
            </w:r>
          </w:p>
          <w:p w14:paraId="41D6429A" w14:textId="77777777" w:rsidR="00DB1535" w:rsidRPr="00B04A9D" w:rsidRDefault="00DB1535" w:rsidP="0070653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第6章　p.149～173</w:t>
            </w:r>
          </w:p>
          <w:p w14:paraId="53C5F5A5" w14:textId="77777777" w:rsidR="00DB1535" w:rsidRPr="00B04A9D" w:rsidRDefault="00DB1535" w:rsidP="0070653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7A2A2013" w14:textId="5D26BA52" w:rsidR="00DB1535" w:rsidRPr="00B04A9D" w:rsidRDefault="00DB1535" w:rsidP="00245031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第7章　p.175～210</w:t>
            </w:r>
          </w:p>
        </w:tc>
      </w:tr>
      <w:tr w:rsidR="00B04A9D" w:rsidRPr="00B04A9D" w14:paraId="76459108" w14:textId="77777777" w:rsidTr="004633D2">
        <w:tc>
          <w:tcPr>
            <w:tcW w:w="1707" w:type="dxa"/>
            <w:vAlign w:val="center"/>
          </w:tcPr>
          <w:p w14:paraId="2D8B2044" w14:textId="77777777" w:rsidR="00DB1535" w:rsidRPr="00B04A9D" w:rsidRDefault="00DB1535" w:rsidP="00245031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hint="eastAsia"/>
                <w:sz w:val="18"/>
                <w:szCs w:val="18"/>
              </w:rPr>
              <w:t>⑦　農協法</w:t>
            </w:r>
          </w:p>
        </w:tc>
        <w:tc>
          <w:tcPr>
            <w:tcW w:w="3274" w:type="dxa"/>
          </w:tcPr>
          <w:p w14:paraId="782350DD" w14:textId="77777777" w:rsidR="00DB1535" w:rsidRPr="00B04A9D" w:rsidRDefault="00DB1535" w:rsidP="007A61D1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7DE23321" w14:textId="77777777" w:rsidR="00DB1535" w:rsidRPr="00B04A9D" w:rsidRDefault="00DB1535" w:rsidP="007A61D1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  <w:p w14:paraId="69D07B23" w14:textId="77777777" w:rsidR="00DB1535" w:rsidRPr="00B04A9D" w:rsidRDefault="00DB1535" w:rsidP="007A61D1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組合の機関</w:t>
            </w:r>
          </w:p>
          <w:p w14:paraId="7E10DB2E" w14:textId="77777777" w:rsidR="00DB1535" w:rsidRPr="00B04A9D" w:rsidRDefault="00DB1535" w:rsidP="007A61D1">
            <w:pPr>
              <w:spacing w:line="320" w:lineRule="exact"/>
              <w:rPr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B04A9D">
              <w:rPr>
                <w:rFonts w:hint="eastAsia"/>
                <w:sz w:val="18"/>
                <w:szCs w:val="18"/>
              </w:rPr>
              <w:t xml:space="preserve">　監事</w:t>
            </w:r>
          </w:p>
          <w:p w14:paraId="67B5825F" w14:textId="77777777" w:rsidR="00DB1535" w:rsidRPr="00B04A9D" w:rsidRDefault="00DB1535" w:rsidP="007A61D1">
            <w:pPr>
              <w:spacing w:line="320" w:lineRule="exact"/>
              <w:ind w:firstLineChars="100" w:firstLine="180"/>
              <w:rPr>
                <w:sz w:val="18"/>
                <w:szCs w:val="18"/>
              </w:rPr>
            </w:pPr>
            <w:r w:rsidRPr="00B04A9D">
              <w:rPr>
                <w:rFonts w:hint="eastAsia"/>
                <w:sz w:val="18"/>
                <w:szCs w:val="18"/>
              </w:rPr>
              <w:t>会計</w:t>
            </w:r>
            <w:r w:rsidRPr="00B04A9D">
              <w:rPr>
                <w:rFonts w:ascii="ＭＳ 明朝" w:hAnsi="ＭＳ 明朝" w:hint="eastAsia"/>
                <w:sz w:val="18"/>
                <w:szCs w:val="18"/>
              </w:rPr>
              <w:t>監査人</w:t>
            </w:r>
          </w:p>
          <w:p w14:paraId="395770B8" w14:textId="77777777" w:rsidR="00DB1535" w:rsidRPr="00B04A9D" w:rsidRDefault="00DB1535" w:rsidP="007A61D1">
            <w:pPr>
              <w:spacing w:line="320" w:lineRule="exact"/>
              <w:rPr>
                <w:sz w:val="18"/>
                <w:szCs w:val="18"/>
              </w:rPr>
            </w:pPr>
            <w:r w:rsidRPr="00B04A9D">
              <w:rPr>
                <w:rFonts w:hint="eastAsia"/>
                <w:sz w:val="18"/>
                <w:szCs w:val="18"/>
              </w:rPr>
              <w:t xml:space="preserve">　経営管理委員・経営管理委員会</w:t>
            </w:r>
          </w:p>
          <w:p w14:paraId="6A8C267F" w14:textId="77777777" w:rsidR="00DB1535" w:rsidRPr="00B04A9D" w:rsidRDefault="00DB1535" w:rsidP="007A61D1">
            <w:pPr>
              <w:spacing w:line="320" w:lineRule="exact"/>
              <w:rPr>
                <w:sz w:val="18"/>
                <w:szCs w:val="18"/>
              </w:rPr>
            </w:pPr>
            <w:r w:rsidRPr="00B04A9D">
              <w:rPr>
                <w:rFonts w:hint="eastAsia"/>
                <w:sz w:val="18"/>
                <w:szCs w:val="18"/>
              </w:rPr>
              <w:t>参事および会計主任</w:t>
            </w:r>
          </w:p>
          <w:p w14:paraId="71C63F6B" w14:textId="2709017C" w:rsidR="00DB1535" w:rsidRPr="00B04A9D" w:rsidRDefault="00DB1535" w:rsidP="00245031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61" w:type="dxa"/>
          </w:tcPr>
          <w:p w14:paraId="2E9D74F4" w14:textId="77777777" w:rsidR="00DB1535" w:rsidRPr="00B04A9D" w:rsidRDefault="00DB1535" w:rsidP="007A61D1">
            <w:pPr>
              <w:spacing w:line="320" w:lineRule="exact"/>
              <w:ind w:leftChars="-51" w:left="-15" w:rightChars="-51" w:right="-107" w:hangingChars="51" w:hanging="92"/>
              <w:rPr>
                <w:rFonts w:ascii="ＭＳ 明朝" w:hAnsi="ＭＳ 明朝"/>
                <w:sz w:val="18"/>
                <w:szCs w:val="18"/>
                <w:lang w:eastAsia="zh-CN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  <w:lang w:eastAsia="zh-CN"/>
              </w:rPr>
              <w:t>「新　農業協同組合法」第２版　暫定補正版　全国農業協同組合中央会</w:t>
            </w:r>
          </w:p>
          <w:p w14:paraId="699C8D94" w14:textId="77777777" w:rsidR="00DB1535" w:rsidRPr="00B04A9D" w:rsidRDefault="00DB1535" w:rsidP="00B04A9D">
            <w:pPr>
              <w:spacing w:line="280" w:lineRule="exact"/>
              <w:rPr>
                <w:rFonts w:ascii="ＭＳ 明朝" w:hAnsi="ＭＳ 明朝" w:cs="MS UI Gothic"/>
                <w:sz w:val="18"/>
                <w:szCs w:val="18"/>
                <w:lang w:eastAsia="zh-CN"/>
              </w:rPr>
            </w:pPr>
          </w:p>
          <w:p w14:paraId="35F057E9" w14:textId="77777777" w:rsidR="00DB1535" w:rsidRPr="00B04A9D" w:rsidRDefault="00DB1535" w:rsidP="007A61D1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cs="MS UI Gothic" w:hint="eastAsia"/>
                <w:sz w:val="18"/>
                <w:szCs w:val="18"/>
              </w:rPr>
              <w:t xml:space="preserve">第７章第５節　</w:t>
            </w:r>
            <w:r w:rsidRPr="00B04A9D">
              <w:rPr>
                <w:rFonts w:ascii="ＭＳ 明朝" w:hAnsi="ＭＳ 明朝" w:hint="eastAsia"/>
                <w:sz w:val="18"/>
                <w:szCs w:val="18"/>
              </w:rPr>
              <w:t>ｐ.125～137</w:t>
            </w:r>
          </w:p>
          <w:p w14:paraId="606943C2" w14:textId="77777777" w:rsidR="00DB1535" w:rsidRPr="00B04A9D" w:rsidRDefault="00DB1535" w:rsidP="007A61D1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cs="MS UI Gothic" w:hint="eastAsia"/>
                <w:sz w:val="18"/>
                <w:szCs w:val="18"/>
              </w:rPr>
              <w:t xml:space="preserve">第７章第６節　</w:t>
            </w:r>
            <w:r w:rsidRPr="00B04A9D">
              <w:rPr>
                <w:rFonts w:ascii="ＭＳ 明朝" w:hAnsi="ＭＳ 明朝" w:hint="eastAsia"/>
                <w:sz w:val="18"/>
                <w:szCs w:val="18"/>
              </w:rPr>
              <w:t>ｐ.138</w:t>
            </w:r>
          </w:p>
          <w:p w14:paraId="41595992" w14:textId="77777777" w:rsidR="00DB1535" w:rsidRPr="00B04A9D" w:rsidRDefault="00DB1535" w:rsidP="007A61D1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cs="MS UI Gothic" w:hint="eastAsia"/>
                <w:sz w:val="18"/>
                <w:szCs w:val="18"/>
              </w:rPr>
              <w:t xml:space="preserve">第７章第７節　</w:t>
            </w:r>
            <w:r w:rsidRPr="00B04A9D">
              <w:rPr>
                <w:rFonts w:ascii="ＭＳ 明朝" w:hAnsi="ＭＳ 明朝" w:hint="eastAsia"/>
                <w:sz w:val="18"/>
                <w:szCs w:val="18"/>
              </w:rPr>
              <w:t>ｐ.138～148</w:t>
            </w:r>
          </w:p>
          <w:p w14:paraId="1BCE05B1" w14:textId="77777777" w:rsidR="00DB1535" w:rsidRPr="00B04A9D" w:rsidRDefault="00DB1535" w:rsidP="007A61D1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cs="MS UI Gothic" w:hint="eastAsia"/>
                <w:sz w:val="18"/>
                <w:szCs w:val="18"/>
              </w:rPr>
              <w:t xml:space="preserve">第８章　</w:t>
            </w:r>
            <w:r w:rsidRPr="00B04A9D">
              <w:rPr>
                <w:rFonts w:ascii="ＭＳ 明朝" w:hAnsi="ＭＳ 明朝" w:hint="eastAsia"/>
                <w:sz w:val="18"/>
                <w:szCs w:val="18"/>
              </w:rPr>
              <w:t>ｐ.149～154</w:t>
            </w:r>
          </w:p>
          <w:p w14:paraId="49BD0E00" w14:textId="77777777" w:rsidR="00DB1535" w:rsidRPr="00B04A9D" w:rsidRDefault="00DB1535" w:rsidP="007A61D1">
            <w:pPr>
              <w:spacing w:line="320" w:lineRule="exact"/>
              <w:rPr>
                <w:rFonts w:ascii="ＭＳ 明朝" w:hAnsi="ＭＳ 明朝"/>
                <w:b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b/>
                <w:sz w:val="18"/>
                <w:szCs w:val="18"/>
              </w:rPr>
              <w:t>特にｐ.125～148を重点的に</w:t>
            </w:r>
          </w:p>
          <w:p w14:paraId="1CEAC99F" w14:textId="74CEE067" w:rsidR="00DB1535" w:rsidRPr="00B04A9D" w:rsidRDefault="00DB1535" w:rsidP="00245031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※テキストを読む際は，必ず条文をチェックし法改正の内容をチェックしておくこと。</w:t>
            </w:r>
          </w:p>
        </w:tc>
      </w:tr>
      <w:tr w:rsidR="00B04A9D" w:rsidRPr="00B04A9D" w14:paraId="6985B3C0" w14:textId="77777777" w:rsidTr="00F62598">
        <w:trPr>
          <w:trHeight w:val="3061"/>
        </w:trPr>
        <w:tc>
          <w:tcPr>
            <w:tcW w:w="1707" w:type="dxa"/>
            <w:vAlign w:val="center"/>
          </w:tcPr>
          <w:p w14:paraId="65D9C98E" w14:textId="77777777" w:rsidR="00DB1535" w:rsidRPr="00B04A9D" w:rsidRDefault="00DB1535" w:rsidP="00664143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⑧　農協論</w:t>
            </w:r>
          </w:p>
        </w:tc>
        <w:tc>
          <w:tcPr>
            <w:tcW w:w="3274" w:type="dxa"/>
          </w:tcPr>
          <w:p w14:paraId="161FDF80" w14:textId="77777777" w:rsidR="00DB1535" w:rsidRPr="00B04A9D" w:rsidRDefault="00DB1535" w:rsidP="0070653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5FCDE4F9" w14:textId="77777777" w:rsidR="00DB1535" w:rsidRPr="00B04A9D" w:rsidRDefault="00DB1535" w:rsidP="0070653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ＪＡの理念と組織・事業－「日本型総合農協」の特質</w:t>
            </w:r>
          </w:p>
          <w:p w14:paraId="78D61C7D" w14:textId="77777777" w:rsidR="00DB1535" w:rsidRPr="00B04A9D" w:rsidRDefault="00DB1535" w:rsidP="0070653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・ＪＡの理念－ＪＡ綱領－</w:t>
            </w:r>
          </w:p>
          <w:p w14:paraId="490FE72A" w14:textId="77777777" w:rsidR="00DB1535" w:rsidRPr="00B04A9D" w:rsidRDefault="00DB1535" w:rsidP="0070653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・国の制度の影響を受けた事業方式と経済事業改革</w:t>
            </w:r>
          </w:p>
          <w:p w14:paraId="02240490" w14:textId="77777777" w:rsidR="00DB1535" w:rsidRPr="00B04A9D" w:rsidRDefault="00DB1535" w:rsidP="0070653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・系統組織（ＪＡグループ）の特徴と連合組織の役割</w:t>
            </w:r>
          </w:p>
          <w:p w14:paraId="3ACFB4AC" w14:textId="77777777" w:rsidR="00DB1535" w:rsidRPr="00B04A9D" w:rsidRDefault="00DB1535" w:rsidP="0070653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・ＪＡの地域協同組合化</w:t>
            </w:r>
          </w:p>
          <w:p w14:paraId="36394328" w14:textId="4D52F258" w:rsidR="00DB1535" w:rsidRPr="00B04A9D" w:rsidRDefault="00DB1535" w:rsidP="00664143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・ＪＡの自己改革と今後の展望</w:t>
            </w:r>
          </w:p>
        </w:tc>
        <w:tc>
          <w:tcPr>
            <w:tcW w:w="4261" w:type="dxa"/>
          </w:tcPr>
          <w:p w14:paraId="0227EBDF" w14:textId="77777777" w:rsidR="00DB1535" w:rsidRPr="00B04A9D" w:rsidRDefault="00DB1535" w:rsidP="0070653E">
            <w:pPr>
              <w:spacing w:line="320" w:lineRule="exact"/>
              <w:rPr>
                <w:rFonts w:ascii="ＭＳ 明朝" w:hAnsi="ＭＳ 明朝"/>
                <w:sz w:val="16"/>
                <w:szCs w:val="16"/>
                <w:lang w:eastAsia="zh-CN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  <w:lang w:eastAsia="zh-CN"/>
              </w:rPr>
              <w:t>農業協同組合論」第４版全国農業協同組合中央会</w:t>
            </w:r>
          </w:p>
          <w:p w14:paraId="50906B94" w14:textId="77777777" w:rsidR="00DB1535" w:rsidRPr="00B04A9D" w:rsidRDefault="00DB1535" w:rsidP="0070653E">
            <w:pPr>
              <w:spacing w:line="320" w:lineRule="exact"/>
              <w:rPr>
                <w:rFonts w:ascii="ＭＳ 明朝" w:hAnsi="ＭＳ 明朝"/>
                <w:sz w:val="18"/>
                <w:szCs w:val="18"/>
                <w:lang w:eastAsia="zh-CN"/>
              </w:rPr>
            </w:pPr>
          </w:p>
          <w:p w14:paraId="4F7BF4FE" w14:textId="77777777" w:rsidR="00DB1535" w:rsidRPr="00B04A9D" w:rsidRDefault="00DB1535" w:rsidP="0070653E">
            <w:pPr>
              <w:spacing w:line="320" w:lineRule="exact"/>
              <w:rPr>
                <w:rFonts w:ascii="ＭＳ 明朝" w:hAnsi="ＭＳ 明朝"/>
                <w:sz w:val="18"/>
                <w:szCs w:val="18"/>
                <w:lang w:eastAsia="zh-CN"/>
              </w:rPr>
            </w:pPr>
          </w:p>
          <w:p w14:paraId="61729827" w14:textId="77777777" w:rsidR="00DB1535" w:rsidRPr="00B04A9D" w:rsidRDefault="00DB1535" w:rsidP="0070653E">
            <w:pPr>
              <w:spacing w:line="320" w:lineRule="exact"/>
              <w:rPr>
                <w:rFonts w:ascii="ＭＳ 明朝" w:hAnsi="ＭＳ 明朝" w:cs="MS UI Gothic"/>
                <w:kern w:val="0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第２章第１節　ｐ.57～62（第３版，ｐ.47～52）</w:t>
            </w:r>
          </w:p>
          <w:p w14:paraId="0443EEE2" w14:textId="77777777" w:rsidR="00DB1535" w:rsidRPr="00B04A9D" w:rsidRDefault="00DB1535" w:rsidP="0070653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3D2FF7FE" w14:textId="77777777" w:rsidR="00DB1535" w:rsidRPr="00B04A9D" w:rsidRDefault="00DB1535" w:rsidP="0070653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第２章第４節　ｐ.87～92（第３版，ｐ.75～80）</w:t>
            </w:r>
          </w:p>
          <w:p w14:paraId="7449A556" w14:textId="77777777" w:rsidR="00DB1535" w:rsidRPr="00B04A9D" w:rsidRDefault="00DB1535" w:rsidP="0070653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4858BAD2" w14:textId="77777777" w:rsidR="00DB1535" w:rsidRPr="00B04A9D" w:rsidRDefault="00DB1535" w:rsidP="0070653E">
            <w:pPr>
              <w:spacing w:line="320" w:lineRule="exact"/>
              <w:rPr>
                <w:rFonts w:ascii="ＭＳ 明朝" w:hAnsi="ＭＳ 明朝" w:cs="MS UI Gothic"/>
                <w:kern w:val="0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第２章第５節　ｐ.93～105（第３版，ｐ.81～88）</w:t>
            </w:r>
          </w:p>
          <w:p w14:paraId="0F03D765" w14:textId="77777777" w:rsidR="00DB1535" w:rsidRPr="00B04A9D" w:rsidRDefault="00DB1535" w:rsidP="0070653E">
            <w:pPr>
              <w:spacing w:line="320" w:lineRule="exact"/>
              <w:rPr>
                <w:rFonts w:ascii="ＭＳ 明朝" w:hAnsi="ＭＳ 明朝" w:cs="MS UI Gothic"/>
                <w:kern w:val="0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第２章第６節　ｐ.106～111（第３版，ｐ.89～94）</w:t>
            </w:r>
          </w:p>
          <w:p w14:paraId="216AEDA6" w14:textId="77777777" w:rsidR="00DB1535" w:rsidRPr="00B04A9D" w:rsidRDefault="00DB1535" w:rsidP="0070653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第２章第７節　ｐ.112～119（第３版，ｐ.95～100）</w:t>
            </w:r>
          </w:p>
          <w:p w14:paraId="190B81F8" w14:textId="1E2BB660" w:rsidR="00DB1535" w:rsidRPr="00B04A9D" w:rsidRDefault="00DB1535" w:rsidP="006B4263">
            <w:pPr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※「農業協同組合論」第４版が出版されています。本試験では第４版で修正・加筆された部分からの出題可能性もありますので，第４版を使用して学習することをお薦めします。</w:t>
            </w:r>
          </w:p>
        </w:tc>
      </w:tr>
      <w:tr w:rsidR="00B04A9D" w:rsidRPr="00B04A9D" w14:paraId="33BFEF96" w14:textId="77777777" w:rsidTr="004633D2">
        <w:tc>
          <w:tcPr>
            <w:tcW w:w="1707" w:type="dxa"/>
            <w:vAlign w:val="center"/>
          </w:tcPr>
          <w:p w14:paraId="494DB07B" w14:textId="77777777" w:rsidR="00DB1535" w:rsidRPr="00B04A9D" w:rsidRDefault="00DB1535" w:rsidP="00245031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⑨　法人税法</w:t>
            </w:r>
          </w:p>
        </w:tc>
        <w:tc>
          <w:tcPr>
            <w:tcW w:w="3274" w:type="dxa"/>
          </w:tcPr>
          <w:p w14:paraId="57C2044E" w14:textId="77777777" w:rsidR="00DB1535" w:rsidRPr="00B04A9D" w:rsidRDefault="00DB1535" w:rsidP="0070653E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</w:p>
          <w:p w14:paraId="492C01FF" w14:textId="77777777" w:rsidR="00DB1535" w:rsidRPr="00B04A9D" w:rsidRDefault="00DB1535" w:rsidP="0070653E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</w:p>
          <w:p w14:paraId="38556F6D" w14:textId="77777777" w:rsidR="00DB1535" w:rsidRPr="00B04A9D" w:rsidRDefault="00DB1535" w:rsidP="0070653E">
            <w:pPr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受取配当等の益金不算入</w:t>
            </w:r>
          </w:p>
          <w:p w14:paraId="40A06FA1" w14:textId="77777777" w:rsidR="00DB1535" w:rsidRPr="00B04A9D" w:rsidRDefault="00DB1535" w:rsidP="0070653E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65E754D1" w14:textId="77777777" w:rsidR="00DB1535" w:rsidRPr="00B04A9D" w:rsidRDefault="00DB1535" w:rsidP="0070653E">
            <w:pPr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繰延資産の償却費</w:t>
            </w:r>
          </w:p>
          <w:p w14:paraId="26F29273" w14:textId="76ADD440" w:rsidR="00DB1535" w:rsidRPr="00B04A9D" w:rsidRDefault="00DB1535" w:rsidP="00245031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貸倒引当金</w:t>
            </w:r>
          </w:p>
        </w:tc>
        <w:tc>
          <w:tcPr>
            <w:tcW w:w="4261" w:type="dxa"/>
          </w:tcPr>
          <w:p w14:paraId="7E26B297" w14:textId="77777777" w:rsidR="00DB1535" w:rsidRPr="00B04A9D" w:rsidRDefault="00DB1535" w:rsidP="0070653E">
            <w:pPr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『法人税法「別段の定め」の基本』</w:t>
            </w:r>
          </w:p>
          <w:p w14:paraId="2D9E3D0C" w14:textId="77777777" w:rsidR="00DB1535" w:rsidRPr="00B04A9D" w:rsidRDefault="00DB1535" w:rsidP="0070653E">
            <w:pPr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佐藤幸一　著　白桃書房</w:t>
            </w:r>
          </w:p>
          <w:p w14:paraId="2A98C84E" w14:textId="77777777" w:rsidR="00DB1535" w:rsidRPr="00B04A9D" w:rsidRDefault="00DB1535" w:rsidP="0070653E">
            <w:pPr>
              <w:ind w:left="1260" w:hangingChars="700" w:hanging="1260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第２章２－１　p</w:t>
            </w:r>
            <w:r w:rsidRPr="00B04A9D">
              <w:rPr>
                <w:rFonts w:ascii="ＭＳ 明朝" w:hAnsi="ＭＳ 明朝"/>
                <w:sz w:val="18"/>
                <w:szCs w:val="18"/>
              </w:rPr>
              <w:t>.31</w:t>
            </w:r>
            <w:r w:rsidRPr="00B04A9D">
              <w:rPr>
                <w:rFonts w:ascii="ＭＳ 明朝" w:hAnsi="ＭＳ 明朝" w:hint="eastAsia"/>
                <w:sz w:val="18"/>
                <w:szCs w:val="18"/>
              </w:rPr>
              <w:t>～p</w:t>
            </w:r>
            <w:r w:rsidRPr="00B04A9D">
              <w:rPr>
                <w:rFonts w:ascii="ＭＳ 明朝" w:hAnsi="ＭＳ 明朝"/>
                <w:sz w:val="18"/>
                <w:szCs w:val="18"/>
              </w:rPr>
              <w:t>.41</w:t>
            </w:r>
            <w:r w:rsidRPr="00B04A9D">
              <w:rPr>
                <w:rFonts w:ascii="ＭＳ 明朝" w:hAnsi="ＭＳ 明朝" w:hint="eastAsia"/>
                <w:sz w:val="18"/>
                <w:szCs w:val="18"/>
              </w:rPr>
              <w:t>（みなし配当等の額を除く）</w:t>
            </w:r>
          </w:p>
          <w:p w14:paraId="42493519" w14:textId="77777777" w:rsidR="00DB1535" w:rsidRPr="00B04A9D" w:rsidRDefault="00DB1535" w:rsidP="0070653E">
            <w:pPr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第３章３－２　p</w:t>
            </w:r>
            <w:r w:rsidRPr="00B04A9D">
              <w:rPr>
                <w:rFonts w:ascii="ＭＳ 明朝" w:hAnsi="ＭＳ 明朝"/>
                <w:sz w:val="18"/>
                <w:szCs w:val="18"/>
              </w:rPr>
              <w:t>.75</w:t>
            </w:r>
            <w:r w:rsidRPr="00B04A9D">
              <w:rPr>
                <w:rFonts w:ascii="ＭＳ 明朝" w:hAnsi="ＭＳ 明朝" w:hint="eastAsia"/>
                <w:sz w:val="18"/>
                <w:szCs w:val="18"/>
              </w:rPr>
              <w:t>～p</w:t>
            </w:r>
            <w:r w:rsidRPr="00B04A9D">
              <w:rPr>
                <w:rFonts w:ascii="ＭＳ 明朝" w:hAnsi="ＭＳ 明朝"/>
                <w:sz w:val="18"/>
                <w:szCs w:val="18"/>
              </w:rPr>
              <w:t>.79</w:t>
            </w:r>
          </w:p>
          <w:p w14:paraId="4A04C32A" w14:textId="0D86D4FB" w:rsidR="00DB1535" w:rsidRPr="00B04A9D" w:rsidRDefault="00DB1535" w:rsidP="00245031">
            <w:pPr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第３章３－７　p</w:t>
            </w:r>
            <w:r w:rsidRPr="00B04A9D">
              <w:rPr>
                <w:rFonts w:ascii="ＭＳ 明朝" w:hAnsi="ＭＳ 明朝"/>
                <w:sz w:val="18"/>
                <w:szCs w:val="18"/>
              </w:rPr>
              <w:t>.121</w:t>
            </w:r>
            <w:r w:rsidRPr="00B04A9D">
              <w:rPr>
                <w:rFonts w:ascii="ＭＳ 明朝" w:hAnsi="ＭＳ 明朝" w:hint="eastAsia"/>
                <w:sz w:val="18"/>
                <w:szCs w:val="18"/>
              </w:rPr>
              <w:t>～p</w:t>
            </w:r>
            <w:r w:rsidRPr="00B04A9D">
              <w:rPr>
                <w:rFonts w:ascii="ＭＳ 明朝" w:hAnsi="ＭＳ 明朝"/>
                <w:sz w:val="18"/>
                <w:szCs w:val="18"/>
              </w:rPr>
              <w:t>.134</w:t>
            </w:r>
          </w:p>
        </w:tc>
      </w:tr>
      <w:tr w:rsidR="00B04A9D" w:rsidRPr="00B04A9D" w14:paraId="3D947FE9" w14:textId="77777777" w:rsidTr="003D0869">
        <w:trPr>
          <w:trHeight w:val="2342"/>
        </w:trPr>
        <w:tc>
          <w:tcPr>
            <w:tcW w:w="1707" w:type="dxa"/>
            <w:vAlign w:val="center"/>
          </w:tcPr>
          <w:p w14:paraId="65571259" w14:textId="77777777" w:rsidR="00DB1535" w:rsidRPr="00B04A9D" w:rsidRDefault="00DB1535" w:rsidP="00693CF8">
            <w:pPr>
              <w:spacing w:line="320" w:lineRule="exact"/>
              <w:rPr>
                <w:sz w:val="18"/>
                <w:szCs w:val="18"/>
              </w:rPr>
            </w:pPr>
            <w:r w:rsidRPr="00B04A9D">
              <w:rPr>
                <w:rFonts w:hint="eastAsia"/>
                <w:sz w:val="18"/>
                <w:szCs w:val="18"/>
              </w:rPr>
              <w:t>⑩　民　法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E4CCB" w14:textId="77777777" w:rsidR="00DB1535" w:rsidRPr="00B04A9D" w:rsidRDefault="00DB1535">
            <w:pPr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・動産物権変動と公信の原則</w:t>
            </w:r>
          </w:p>
          <w:p w14:paraId="4EE4F4FE" w14:textId="77777777" w:rsidR="00DB1535" w:rsidRPr="00B04A9D" w:rsidRDefault="00DB1535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409787AB" w14:textId="77777777" w:rsidR="00DB1535" w:rsidRPr="00B04A9D" w:rsidRDefault="00DB1535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103C8B55" w14:textId="77777777" w:rsidR="00DB1535" w:rsidRPr="00B04A9D" w:rsidRDefault="00DB1535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7DB9F80B" w14:textId="77777777" w:rsidR="00DB1535" w:rsidRPr="00B04A9D" w:rsidRDefault="00DB1535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626DB8BA" w14:textId="77777777" w:rsidR="00DB1535" w:rsidRPr="00B04A9D" w:rsidRDefault="00DB1535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23B35E3A" w14:textId="2654A5A4" w:rsidR="00DB1535" w:rsidRPr="00B04A9D" w:rsidRDefault="00DB1535" w:rsidP="00693CF8">
            <w:pPr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・総則、物権の基礎知識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FEBCC" w14:textId="77777777" w:rsidR="00DB1535" w:rsidRPr="00B04A9D" w:rsidRDefault="00DB1535">
            <w:pPr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『民法［財産法］を学ぶための道案内』（遠藤研一）</w:t>
            </w:r>
          </w:p>
          <w:p w14:paraId="6775B165" w14:textId="77777777" w:rsidR="00DB1535" w:rsidRPr="00B04A9D" w:rsidRDefault="00DB1535">
            <w:pPr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第４章ｐ.45～59（特にｐ51,52）</w:t>
            </w:r>
          </w:p>
          <w:p w14:paraId="29236A0D" w14:textId="77777777" w:rsidR="00DB1535" w:rsidRPr="00B04A9D" w:rsidRDefault="00DB1535">
            <w:pPr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『民法Ⅰ』石口 修 著 全国農業協同組合中央会</w:t>
            </w:r>
          </w:p>
          <w:p w14:paraId="4EA83FF3" w14:textId="77777777" w:rsidR="00DB1535" w:rsidRPr="00B04A9D" w:rsidRDefault="00DB1535">
            <w:pPr>
              <w:rPr>
                <w:rFonts w:ascii="ＭＳ 明朝" w:hAnsi="ＭＳ 明朝"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第2章 第3節 第2款ｐ.269～312</w:t>
            </w:r>
          </w:p>
          <w:p w14:paraId="47C7E342" w14:textId="39751EAE" w:rsidR="00DB1535" w:rsidRPr="00B04A9D" w:rsidRDefault="00DB1535">
            <w:pPr>
              <w:rPr>
                <w:rFonts w:ascii="ＭＳ 明朝" w:hAnsi="ＭＳ 明朝"/>
                <w:b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b/>
                <w:sz w:val="18"/>
                <w:szCs w:val="18"/>
              </w:rPr>
              <w:t>特に,第3項p.278～283</w:t>
            </w:r>
          </w:p>
          <w:p w14:paraId="6DC1C44C" w14:textId="5A662CDF" w:rsidR="00DB1535" w:rsidRPr="00B04A9D" w:rsidRDefault="00DB1535" w:rsidP="00693CF8">
            <w:pPr>
              <w:rPr>
                <w:rFonts w:ascii="ＭＳ 明朝" w:hAnsi="ＭＳ 明朝"/>
                <w:b/>
                <w:sz w:val="18"/>
                <w:szCs w:val="18"/>
              </w:rPr>
            </w:pPr>
            <w:r w:rsidRPr="00B04A9D">
              <w:rPr>
                <w:rFonts w:ascii="ＭＳ 明朝" w:hAnsi="ＭＳ 明朝" w:hint="eastAsia"/>
                <w:sz w:val="18"/>
                <w:szCs w:val="18"/>
              </w:rPr>
              <w:t>民法 第1編 総則、第2編 物権に加え、第3編 債権第1章 総則の重要条文を確認しておくこと</w:t>
            </w:r>
          </w:p>
        </w:tc>
      </w:tr>
    </w:tbl>
    <w:p w14:paraId="04FBE17E" w14:textId="77777777" w:rsidR="00B716F1" w:rsidRPr="00C45911" w:rsidRDefault="00B716F1" w:rsidP="0009273C">
      <w:pPr>
        <w:spacing w:line="14" w:lineRule="exact"/>
      </w:pPr>
    </w:p>
    <w:sectPr w:rsidR="00B716F1" w:rsidRPr="00C45911" w:rsidSect="006A5EC2">
      <w:headerReference w:type="default" r:id="rId8"/>
      <w:pgSz w:w="11906" w:h="16838" w:code="9"/>
      <w:pgMar w:top="1134" w:right="1287" w:bottom="1134" w:left="1259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A1B55" w14:textId="77777777" w:rsidR="00820ED7" w:rsidRDefault="00820ED7">
      <w:r>
        <w:separator/>
      </w:r>
    </w:p>
  </w:endnote>
  <w:endnote w:type="continuationSeparator" w:id="0">
    <w:p w14:paraId="12847F46" w14:textId="77777777" w:rsidR="00820ED7" w:rsidRDefault="00820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41631" w14:textId="15B6DF64" w:rsidR="00956B9C" w:rsidRPr="00BD7076" w:rsidRDefault="00956B9C">
    <w:pPr>
      <w:pStyle w:val="a6"/>
      <w:jc w:val="center"/>
      <w:rPr>
        <w:rFonts w:ascii="ＭＳ Ｐゴシック" w:eastAsia="ＭＳ Ｐゴシック" w:hAnsi="ＭＳ Ｐゴシック"/>
      </w:rPr>
    </w:pPr>
    <w:r w:rsidRPr="00BD7076">
      <w:rPr>
        <w:rFonts w:ascii="ＭＳ Ｐゴシック" w:eastAsia="ＭＳ Ｐゴシック" w:hAnsi="ＭＳ Ｐゴシック"/>
      </w:rPr>
      <w:fldChar w:fldCharType="begin"/>
    </w:r>
    <w:r w:rsidRPr="00BD7076">
      <w:rPr>
        <w:rFonts w:ascii="ＭＳ Ｐゴシック" w:eastAsia="ＭＳ Ｐゴシック" w:hAnsi="ＭＳ Ｐゴシック"/>
      </w:rPr>
      <w:instrText>PAGE   \* MERGEFORMAT</w:instrText>
    </w:r>
    <w:r w:rsidRPr="00BD7076">
      <w:rPr>
        <w:rFonts w:ascii="ＭＳ Ｐゴシック" w:eastAsia="ＭＳ Ｐゴシック" w:hAnsi="ＭＳ Ｐゴシック"/>
      </w:rPr>
      <w:fldChar w:fldCharType="separate"/>
    </w:r>
    <w:r w:rsidR="00DB5369" w:rsidRPr="00BD7076">
      <w:rPr>
        <w:rFonts w:ascii="ＭＳ Ｐゴシック" w:eastAsia="ＭＳ Ｐゴシック" w:hAnsi="ＭＳ Ｐゴシック"/>
        <w:noProof/>
        <w:lang w:val="ja-JP"/>
      </w:rPr>
      <w:t>3</w:t>
    </w:r>
    <w:r w:rsidRPr="00BD7076">
      <w:rPr>
        <w:rFonts w:ascii="ＭＳ Ｐゴシック" w:eastAsia="ＭＳ Ｐゴシック" w:hAnsi="ＭＳ Ｐゴシック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BCA86" w14:textId="77777777" w:rsidR="00820ED7" w:rsidRDefault="00820ED7">
      <w:r>
        <w:separator/>
      </w:r>
    </w:p>
  </w:footnote>
  <w:footnote w:type="continuationSeparator" w:id="0">
    <w:p w14:paraId="1A4C55DF" w14:textId="77777777" w:rsidR="00820ED7" w:rsidRDefault="00820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A12A3" w14:textId="77777777" w:rsidR="00956B9C" w:rsidRDefault="00956B9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735BA"/>
    <w:multiLevelType w:val="hybridMultilevel"/>
    <w:tmpl w:val="286AB322"/>
    <w:lvl w:ilvl="0" w:tplc="417EEE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2773D7"/>
    <w:multiLevelType w:val="hybridMultilevel"/>
    <w:tmpl w:val="672ED1C0"/>
    <w:lvl w:ilvl="0" w:tplc="23C6BB06">
      <w:start w:val="3"/>
      <w:numFmt w:val="decimal"/>
      <w:lvlText w:val="第%1章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83029E"/>
    <w:multiLevelType w:val="hybridMultilevel"/>
    <w:tmpl w:val="C06A2388"/>
    <w:lvl w:ilvl="0" w:tplc="09AEA1C0">
      <w:start w:val="13"/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20E07B54"/>
    <w:multiLevelType w:val="hybridMultilevel"/>
    <w:tmpl w:val="A4C813EC"/>
    <w:lvl w:ilvl="0" w:tplc="85AECC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AD069E"/>
    <w:multiLevelType w:val="hybridMultilevel"/>
    <w:tmpl w:val="AAA277E6"/>
    <w:lvl w:ilvl="0" w:tplc="43E0720C">
      <w:start w:val="3"/>
      <w:numFmt w:val="decimal"/>
      <w:lvlText w:val="第%1章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1A6387A"/>
    <w:multiLevelType w:val="hybridMultilevel"/>
    <w:tmpl w:val="5CF0F114"/>
    <w:lvl w:ilvl="0" w:tplc="430A46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CD003B6"/>
    <w:multiLevelType w:val="hybridMultilevel"/>
    <w:tmpl w:val="09BA9C72"/>
    <w:lvl w:ilvl="0" w:tplc="05DE519A">
      <w:start w:val="3"/>
      <w:numFmt w:val="decimal"/>
      <w:lvlText w:val="第%1章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16F1"/>
    <w:rsid w:val="00004825"/>
    <w:rsid w:val="00007511"/>
    <w:rsid w:val="00016F41"/>
    <w:rsid w:val="00021A4D"/>
    <w:rsid w:val="00021FB0"/>
    <w:rsid w:val="00026855"/>
    <w:rsid w:val="000272E0"/>
    <w:rsid w:val="00030913"/>
    <w:rsid w:val="00030EBA"/>
    <w:rsid w:val="00031EFB"/>
    <w:rsid w:val="0003415F"/>
    <w:rsid w:val="00035B89"/>
    <w:rsid w:val="00037592"/>
    <w:rsid w:val="00043868"/>
    <w:rsid w:val="000440E5"/>
    <w:rsid w:val="00047174"/>
    <w:rsid w:val="00047FAC"/>
    <w:rsid w:val="000525D0"/>
    <w:rsid w:val="000525F4"/>
    <w:rsid w:val="00055234"/>
    <w:rsid w:val="0006007F"/>
    <w:rsid w:val="00061169"/>
    <w:rsid w:val="00070FE7"/>
    <w:rsid w:val="0007388F"/>
    <w:rsid w:val="00076469"/>
    <w:rsid w:val="00076FFC"/>
    <w:rsid w:val="00080024"/>
    <w:rsid w:val="00080B19"/>
    <w:rsid w:val="00083826"/>
    <w:rsid w:val="00090540"/>
    <w:rsid w:val="0009273C"/>
    <w:rsid w:val="000A19CB"/>
    <w:rsid w:val="000A3D06"/>
    <w:rsid w:val="000B0AD2"/>
    <w:rsid w:val="000B2749"/>
    <w:rsid w:val="000B3FD9"/>
    <w:rsid w:val="000B7420"/>
    <w:rsid w:val="000B759A"/>
    <w:rsid w:val="000B7EC8"/>
    <w:rsid w:val="000C2360"/>
    <w:rsid w:val="000C55A1"/>
    <w:rsid w:val="000C62B2"/>
    <w:rsid w:val="000D0EFC"/>
    <w:rsid w:val="000D4408"/>
    <w:rsid w:val="000D67A0"/>
    <w:rsid w:val="000E05E4"/>
    <w:rsid w:val="000E1093"/>
    <w:rsid w:val="000E1257"/>
    <w:rsid w:val="000E34B6"/>
    <w:rsid w:val="000F3F78"/>
    <w:rsid w:val="00106F0E"/>
    <w:rsid w:val="00107ED9"/>
    <w:rsid w:val="00111310"/>
    <w:rsid w:val="00112212"/>
    <w:rsid w:val="00113B95"/>
    <w:rsid w:val="00117A1C"/>
    <w:rsid w:val="0012042C"/>
    <w:rsid w:val="001216E0"/>
    <w:rsid w:val="0012581B"/>
    <w:rsid w:val="00125977"/>
    <w:rsid w:val="00127C2D"/>
    <w:rsid w:val="0013341F"/>
    <w:rsid w:val="00133CDC"/>
    <w:rsid w:val="001425D0"/>
    <w:rsid w:val="001471D9"/>
    <w:rsid w:val="00160599"/>
    <w:rsid w:val="00166DF1"/>
    <w:rsid w:val="00167F87"/>
    <w:rsid w:val="001711FE"/>
    <w:rsid w:val="001713A5"/>
    <w:rsid w:val="0017184A"/>
    <w:rsid w:val="00172F04"/>
    <w:rsid w:val="00172F56"/>
    <w:rsid w:val="00174730"/>
    <w:rsid w:val="00175869"/>
    <w:rsid w:val="00182E43"/>
    <w:rsid w:val="0018330C"/>
    <w:rsid w:val="00195A21"/>
    <w:rsid w:val="001A2A08"/>
    <w:rsid w:val="001A4500"/>
    <w:rsid w:val="001A7696"/>
    <w:rsid w:val="001B1CCD"/>
    <w:rsid w:val="001B2FD8"/>
    <w:rsid w:val="001B72FF"/>
    <w:rsid w:val="001B7A62"/>
    <w:rsid w:val="001D21F7"/>
    <w:rsid w:val="001D2DFC"/>
    <w:rsid w:val="001D5A5D"/>
    <w:rsid w:val="001E0994"/>
    <w:rsid w:val="001E2060"/>
    <w:rsid w:val="001E2BC8"/>
    <w:rsid w:val="001E48F5"/>
    <w:rsid w:val="001E700F"/>
    <w:rsid w:val="001F7228"/>
    <w:rsid w:val="002004A3"/>
    <w:rsid w:val="00201DE3"/>
    <w:rsid w:val="00204C36"/>
    <w:rsid w:val="00215146"/>
    <w:rsid w:val="00221293"/>
    <w:rsid w:val="0022211C"/>
    <w:rsid w:val="0022351D"/>
    <w:rsid w:val="00234373"/>
    <w:rsid w:val="002377FB"/>
    <w:rsid w:val="002400DD"/>
    <w:rsid w:val="00240D8D"/>
    <w:rsid w:val="00243258"/>
    <w:rsid w:val="00243E73"/>
    <w:rsid w:val="00243EE0"/>
    <w:rsid w:val="00244EE9"/>
    <w:rsid w:val="00245031"/>
    <w:rsid w:val="00250DA9"/>
    <w:rsid w:val="002521E5"/>
    <w:rsid w:val="00252459"/>
    <w:rsid w:val="002533C4"/>
    <w:rsid w:val="002650C7"/>
    <w:rsid w:val="00267BF8"/>
    <w:rsid w:val="00272F46"/>
    <w:rsid w:val="00276D0F"/>
    <w:rsid w:val="00276F6B"/>
    <w:rsid w:val="00283C4D"/>
    <w:rsid w:val="00286756"/>
    <w:rsid w:val="00291C96"/>
    <w:rsid w:val="00292B6C"/>
    <w:rsid w:val="0029404E"/>
    <w:rsid w:val="002A0966"/>
    <w:rsid w:val="002A2574"/>
    <w:rsid w:val="002A35FA"/>
    <w:rsid w:val="002A6208"/>
    <w:rsid w:val="002B09D6"/>
    <w:rsid w:val="002B1A5D"/>
    <w:rsid w:val="002B2A06"/>
    <w:rsid w:val="002B2AC5"/>
    <w:rsid w:val="002B3A5C"/>
    <w:rsid w:val="002B4FEE"/>
    <w:rsid w:val="002B7687"/>
    <w:rsid w:val="002C0732"/>
    <w:rsid w:val="002C1197"/>
    <w:rsid w:val="002C1B71"/>
    <w:rsid w:val="002C47B8"/>
    <w:rsid w:val="002C77D1"/>
    <w:rsid w:val="002C7B8D"/>
    <w:rsid w:val="002D01D2"/>
    <w:rsid w:val="002D49D2"/>
    <w:rsid w:val="002D75FE"/>
    <w:rsid w:val="002E0D8B"/>
    <w:rsid w:val="002E43DF"/>
    <w:rsid w:val="002F0A68"/>
    <w:rsid w:val="002F6B1A"/>
    <w:rsid w:val="002F7856"/>
    <w:rsid w:val="00301ACE"/>
    <w:rsid w:val="003044CA"/>
    <w:rsid w:val="00313217"/>
    <w:rsid w:val="00314A9C"/>
    <w:rsid w:val="00314DA7"/>
    <w:rsid w:val="00322795"/>
    <w:rsid w:val="00322C47"/>
    <w:rsid w:val="00323859"/>
    <w:rsid w:val="0032641B"/>
    <w:rsid w:val="003309C9"/>
    <w:rsid w:val="00330E93"/>
    <w:rsid w:val="003317A7"/>
    <w:rsid w:val="00332425"/>
    <w:rsid w:val="003345EB"/>
    <w:rsid w:val="00334FD0"/>
    <w:rsid w:val="00340ADD"/>
    <w:rsid w:val="00340BD8"/>
    <w:rsid w:val="00344063"/>
    <w:rsid w:val="00344D11"/>
    <w:rsid w:val="00346852"/>
    <w:rsid w:val="00355152"/>
    <w:rsid w:val="0035724F"/>
    <w:rsid w:val="003572F7"/>
    <w:rsid w:val="0036242A"/>
    <w:rsid w:val="00371574"/>
    <w:rsid w:val="00372E97"/>
    <w:rsid w:val="00373C25"/>
    <w:rsid w:val="00373FD8"/>
    <w:rsid w:val="0037725B"/>
    <w:rsid w:val="00391DCD"/>
    <w:rsid w:val="003926C2"/>
    <w:rsid w:val="00392741"/>
    <w:rsid w:val="00393044"/>
    <w:rsid w:val="003A46FF"/>
    <w:rsid w:val="003A7087"/>
    <w:rsid w:val="003B2968"/>
    <w:rsid w:val="003B37C9"/>
    <w:rsid w:val="003B50FB"/>
    <w:rsid w:val="003C3B39"/>
    <w:rsid w:val="003C45A6"/>
    <w:rsid w:val="003C5B33"/>
    <w:rsid w:val="003C72F0"/>
    <w:rsid w:val="003D0869"/>
    <w:rsid w:val="003D18AF"/>
    <w:rsid w:val="003D1E58"/>
    <w:rsid w:val="003D72C4"/>
    <w:rsid w:val="003E36FD"/>
    <w:rsid w:val="003E377E"/>
    <w:rsid w:val="003E3916"/>
    <w:rsid w:val="003E48C7"/>
    <w:rsid w:val="003E5714"/>
    <w:rsid w:val="003E77AD"/>
    <w:rsid w:val="003E7B16"/>
    <w:rsid w:val="003F0751"/>
    <w:rsid w:val="003F07AB"/>
    <w:rsid w:val="003F08E0"/>
    <w:rsid w:val="003F0E8A"/>
    <w:rsid w:val="003F1FA2"/>
    <w:rsid w:val="003F75B4"/>
    <w:rsid w:val="00402098"/>
    <w:rsid w:val="00406227"/>
    <w:rsid w:val="00406A07"/>
    <w:rsid w:val="004074ED"/>
    <w:rsid w:val="00407AAF"/>
    <w:rsid w:val="00410132"/>
    <w:rsid w:val="00410B53"/>
    <w:rsid w:val="00413B15"/>
    <w:rsid w:val="0041413C"/>
    <w:rsid w:val="00420A54"/>
    <w:rsid w:val="00424AFC"/>
    <w:rsid w:val="00426448"/>
    <w:rsid w:val="00430490"/>
    <w:rsid w:val="00430B46"/>
    <w:rsid w:val="004310FB"/>
    <w:rsid w:val="00431451"/>
    <w:rsid w:val="00431D3B"/>
    <w:rsid w:val="004345CA"/>
    <w:rsid w:val="00436D00"/>
    <w:rsid w:val="00437F00"/>
    <w:rsid w:val="00442409"/>
    <w:rsid w:val="004451EF"/>
    <w:rsid w:val="00451026"/>
    <w:rsid w:val="004546A6"/>
    <w:rsid w:val="00457923"/>
    <w:rsid w:val="004633D2"/>
    <w:rsid w:val="00474E34"/>
    <w:rsid w:val="00485B7F"/>
    <w:rsid w:val="00487675"/>
    <w:rsid w:val="00493952"/>
    <w:rsid w:val="00494808"/>
    <w:rsid w:val="004A47B1"/>
    <w:rsid w:val="004A4F5C"/>
    <w:rsid w:val="004B26C3"/>
    <w:rsid w:val="004B296B"/>
    <w:rsid w:val="004B5741"/>
    <w:rsid w:val="004C1538"/>
    <w:rsid w:val="004C32DC"/>
    <w:rsid w:val="004D406B"/>
    <w:rsid w:val="004D488A"/>
    <w:rsid w:val="004D62AF"/>
    <w:rsid w:val="004E4655"/>
    <w:rsid w:val="004F47C2"/>
    <w:rsid w:val="004F74BA"/>
    <w:rsid w:val="00504B32"/>
    <w:rsid w:val="00506377"/>
    <w:rsid w:val="005064D6"/>
    <w:rsid w:val="0051201B"/>
    <w:rsid w:val="005163D3"/>
    <w:rsid w:val="00517321"/>
    <w:rsid w:val="0051768D"/>
    <w:rsid w:val="005209BE"/>
    <w:rsid w:val="00520D1A"/>
    <w:rsid w:val="00521AEA"/>
    <w:rsid w:val="0052302F"/>
    <w:rsid w:val="0052351D"/>
    <w:rsid w:val="00523825"/>
    <w:rsid w:val="0052507F"/>
    <w:rsid w:val="005271CB"/>
    <w:rsid w:val="005410AD"/>
    <w:rsid w:val="00542A4A"/>
    <w:rsid w:val="00544E1B"/>
    <w:rsid w:val="005455DF"/>
    <w:rsid w:val="0055003A"/>
    <w:rsid w:val="00557ACA"/>
    <w:rsid w:val="00571580"/>
    <w:rsid w:val="005737BE"/>
    <w:rsid w:val="005742ED"/>
    <w:rsid w:val="005802D7"/>
    <w:rsid w:val="005804F8"/>
    <w:rsid w:val="00580B8A"/>
    <w:rsid w:val="00584BA3"/>
    <w:rsid w:val="00590C71"/>
    <w:rsid w:val="0059163E"/>
    <w:rsid w:val="005958A4"/>
    <w:rsid w:val="00595A47"/>
    <w:rsid w:val="005A1E8F"/>
    <w:rsid w:val="005A2FFF"/>
    <w:rsid w:val="005B27EE"/>
    <w:rsid w:val="005B47FB"/>
    <w:rsid w:val="005B502B"/>
    <w:rsid w:val="005B7185"/>
    <w:rsid w:val="005B7285"/>
    <w:rsid w:val="005C43DF"/>
    <w:rsid w:val="005C56D1"/>
    <w:rsid w:val="005C779F"/>
    <w:rsid w:val="005D2653"/>
    <w:rsid w:val="005D26CA"/>
    <w:rsid w:val="005D3AAF"/>
    <w:rsid w:val="005D664F"/>
    <w:rsid w:val="005D6965"/>
    <w:rsid w:val="005E25DA"/>
    <w:rsid w:val="005E2B34"/>
    <w:rsid w:val="005E3963"/>
    <w:rsid w:val="005E3B12"/>
    <w:rsid w:val="005E6CA2"/>
    <w:rsid w:val="005F1FEF"/>
    <w:rsid w:val="005F53C6"/>
    <w:rsid w:val="005F66DA"/>
    <w:rsid w:val="005F73DB"/>
    <w:rsid w:val="006006C9"/>
    <w:rsid w:val="00610FD5"/>
    <w:rsid w:val="00611975"/>
    <w:rsid w:val="00612B3D"/>
    <w:rsid w:val="0062207C"/>
    <w:rsid w:val="00632FD5"/>
    <w:rsid w:val="00635546"/>
    <w:rsid w:val="00637AAC"/>
    <w:rsid w:val="00641134"/>
    <w:rsid w:val="0065187B"/>
    <w:rsid w:val="00651C2B"/>
    <w:rsid w:val="0065323B"/>
    <w:rsid w:val="00654301"/>
    <w:rsid w:val="0066293E"/>
    <w:rsid w:val="00664143"/>
    <w:rsid w:val="00666F06"/>
    <w:rsid w:val="006745AF"/>
    <w:rsid w:val="00681F24"/>
    <w:rsid w:val="00683C7B"/>
    <w:rsid w:val="00685C92"/>
    <w:rsid w:val="00686D77"/>
    <w:rsid w:val="0068737B"/>
    <w:rsid w:val="00690BAE"/>
    <w:rsid w:val="006913CD"/>
    <w:rsid w:val="00692810"/>
    <w:rsid w:val="00693CF8"/>
    <w:rsid w:val="00697D75"/>
    <w:rsid w:val="006A5EC2"/>
    <w:rsid w:val="006A6CD4"/>
    <w:rsid w:val="006B01D9"/>
    <w:rsid w:val="006B0D6E"/>
    <w:rsid w:val="006B35E5"/>
    <w:rsid w:val="006B3FE8"/>
    <w:rsid w:val="006B4263"/>
    <w:rsid w:val="006B429A"/>
    <w:rsid w:val="006B75D2"/>
    <w:rsid w:val="006C4B39"/>
    <w:rsid w:val="006C578E"/>
    <w:rsid w:val="006C7CD7"/>
    <w:rsid w:val="006D58A7"/>
    <w:rsid w:val="006E1285"/>
    <w:rsid w:val="006E2B4D"/>
    <w:rsid w:val="006E4D0C"/>
    <w:rsid w:val="006E7601"/>
    <w:rsid w:val="006E7DBE"/>
    <w:rsid w:val="006F2DA3"/>
    <w:rsid w:val="006F348A"/>
    <w:rsid w:val="00702E18"/>
    <w:rsid w:val="00704438"/>
    <w:rsid w:val="0070561F"/>
    <w:rsid w:val="007100FC"/>
    <w:rsid w:val="00711BB0"/>
    <w:rsid w:val="0072083C"/>
    <w:rsid w:val="00720B25"/>
    <w:rsid w:val="0072617E"/>
    <w:rsid w:val="00726829"/>
    <w:rsid w:val="00727342"/>
    <w:rsid w:val="00727B62"/>
    <w:rsid w:val="00732606"/>
    <w:rsid w:val="00736DC5"/>
    <w:rsid w:val="0073752B"/>
    <w:rsid w:val="00745211"/>
    <w:rsid w:val="007478D0"/>
    <w:rsid w:val="00751931"/>
    <w:rsid w:val="00753B78"/>
    <w:rsid w:val="00757F85"/>
    <w:rsid w:val="007604B9"/>
    <w:rsid w:val="007615F5"/>
    <w:rsid w:val="00761A80"/>
    <w:rsid w:val="00764C94"/>
    <w:rsid w:val="007701D7"/>
    <w:rsid w:val="007777CD"/>
    <w:rsid w:val="0078153C"/>
    <w:rsid w:val="0078462A"/>
    <w:rsid w:val="007859F4"/>
    <w:rsid w:val="00785C46"/>
    <w:rsid w:val="00786948"/>
    <w:rsid w:val="00786A32"/>
    <w:rsid w:val="00786D4E"/>
    <w:rsid w:val="007929C1"/>
    <w:rsid w:val="00794975"/>
    <w:rsid w:val="007A10B5"/>
    <w:rsid w:val="007A1571"/>
    <w:rsid w:val="007A3F71"/>
    <w:rsid w:val="007A4EA1"/>
    <w:rsid w:val="007B0BCB"/>
    <w:rsid w:val="007B2419"/>
    <w:rsid w:val="007B34CC"/>
    <w:rsid w:val="007B3B81"/>
    <w:rsid w:val="007B5241"/>
    <w:rsid w:val="007B5A17"/>
    <w:rsid w:val="007C1348"/>
    <w:rsid w:val="007C2C86"/>
    <w:rsid w:val="007C401B"/>
    <w:rsid w:val="007C455E"/>
    <w:rsid w:val="007C46EB"/>
    <w:rsid w:val="007C5E24"/>
    <w:rsid w:val="007C6189"/>
    <w:rsid w:val="007D2BDF"/>
    <w:rsid w:val="007D4EF5"/>
    <w:rsid w:val="007E03D8"/>
    <w:rsid w:val="007E1B05"/>
    <w:rsid w:val="007E513B"/>
    <w:rsid w:val="007E58FF"/>
    <w:rsid w:val="007F3C8E"/>
    <w:rsid w:val="0080166C"/>
    <w:rsid w:val="00806B67"/>
    <w:rsid w:val="00812004"/>
    <w:rsid w:val="00816793"/>
    <w:rsid w:val="00816F88"/>
    <w:rsid w:val="00820ED7"/>
    <w:rsid w:val="00824DDF"/>
    <w:rsid w:val="00825897"/>
    <w:rsid w:val="008303EB"/>
    <w:rsid w:val="008305F3"/>
    <w:rsid w:val="00833F57"/>
    <w:rsid w:val="008378A6"/>
    <w:rsid w:val="0084417C"/>
    <w:rsid w:val="00846843"/>
    <w:rsid w:val="00846DE2"/>
    <w:rsid w:val="008511F0"/>
    <w:rsid w:val="0085630E"/>
    <w:rsid w:val="00860012"/>
    <w:rsid w:val="00861C1E"/>
    <w:rsid w:val="00862CA2"/>
    <w:rsid w:val="008630ED"/>
    <w:rsid w:val="008636ED"/>
    <w:rsid w:val="008679B4"/>
    <w:rsid w:val="0087101C"/>
    <w:rsid w:val="00871938"/>
    <w:rsid w:val="00871CFD"/>
    <w:rsid w:val="00873622"/>
    <w:rsid w:val="0087411D"/>
    <w:rsid w:val="0087729C"/>
    <w:rsid w:val="00884166"/>
    <w:rsid w:val="00891709"/>
    <w:rsid w:val="00894A7D"/>
    <w:rsid w:val="00894B2A"/>
    <w:rsid w:val="008A0FF7"/>
    <w:rsid w:val="008A7EDE"/>
    <w:rsid w:val="008B0C43"/>
    <w:rsid w:val="008B24C6"/>
    <w:rsid w:val="008B3D46"/>
    <w:rsid w:val="008B6DEC"/>
    <w:rsid w:val="008C2AB2"/>
    <w:rsid w:val="008C5F79"/>
    <w:rsid w:val="008D0A91"/>
    <w:rsid w:val="008D15B8"/>
    <w:rsid w:val="008D172F"/>
    <w:rsid w:val="008D45FC"/>
    <w:rsid w:val="008D60AD"/>
    <w:rsid w:val="008D62CF"/>
    <w:rsid w:val="008E3ACB"/>
    <w:rsid w:val="008F3194"/>
    <w:rsid w:val="008F31FF"/>
    <w:rsid w:val="008F6819"/>
    <w:rsid w:val="009006C7"/>
    <w:rsid w:val="0090264D"/>
    <w:rsid w:val="00904200"/>
    <w:rsid w:val="00906EB6"/>
    <w:rsid w:val="00911D5D"/>
    <w:rsid w:val="00911FC5"/>
    <w:rsid w:val="0091609F"/>
    <w:rsid w:val="00917F3E"/>
    <w:rsid w:val="009209F4"/>
    <w:rsid w:val="00921077"/>
    <w:rsid w:val="00926A31"/>
    <w:rsid w:val="00930C7C"/>
    <w:rsid w:val="00931712"/>
    <w:rsid w:val="009369DC"/>
    <w:rsid w:val="00936A46"/>
    <w:rsid w:val="00944F93"/>
    <w:rsid w:val="0095297A"/>
    <w:rsid w:val="0095417B"/>
    <w:rsid w:val="009544D0"/>
    <w:rsid w:val="00956B87"/>
    <w:rsid w:val="00956B9C"/>
    <w:rsid w:val="00957515"/>
    <w:rsid w:val="00961897"/>
    <w:rsid w:val="00970570"/>
    <w:rsid w:val="00973172"/>
    <w:rsid w:val="009736B1"/>
    <w:rsid w:val="00975DC3"/>
    <w:rsid w:val="00976F99"/>
    <w:rsid w:val="0098479C"/>
    <w:rsid w:val="00986E25"/>
    <w:rsid w:val="00990C4E"/>
    <w:rsid w:val="00992531"/>
    <w:rsid w:val="00995967"/>
    <w:rsid w:val="00995CE6"/>
    <w:rsid w:val="00996358"/>
    <w:rsid w:val="009968BC"/>
    <w:rsid w:val="00997F60"/>
    <w:rsid w:val="009A15C5"/>
    <w:rsid w:val="009A203F"/>
    <w:rsid w:val="009A2A19"/>
    <w:rsid w:val="009A3364"/>
    <w:rsid w:val="009A3404"/>
    <w:rsid w:val="009A73FB"/>
    <w:rsid w:val="009B1917"/>
    <w:rsid w:val="009B264D"/>
    <w:rsid w:val="009B38EB"/>
    <w:rsid w:val="009B3F2F"/>
    <w:rsid w:val="009B7181"/>
    <w:rsid w:val="009C2A5F"/>
    <w:rsid w:val="009C2B5C"/>
    <w:rsid w:val="009C3E7E"/>
    <w:rsid w:val="009C5945"/>
    <w:rsid w:val="009D0CC2"/>
    <w:rsid w:val="009D58E5"/>
    <w:rsid w:val="009E187F"/>
    <w:rsid w:val="009E4EF5"/>
    <w:rsid w:val="009E651E"/>
    <w:rsid w:val="009F2A9E"/>
    <w:rsid w:val="009F6C6D"/>
    <w:rsid w:val="009F7836"/>
    <w:rsid w:val="00A0155F"/>
    <w:rsid w:val="00A02B28"/>
    <w:rsid w:val="00A04876"/>
    <w:rsid w:val="00A07674"/>
    <w:rsid w:val="00A117DA"/>
    <w:rsid w:val="00A207B1"/>
    <w:rsid w:val="00A2399A"/>
    <w:rsid w:val="00A255D2"/>
    <w:rsid w:val="00A309B7"/>
    <w:rsid w:val="00A3350E"/>
    <w:rsid w:val="00A3663B"/>
    <w:rsid w:val="00A36E7B"/>
    <w:rsid w:val="00A405FC"/>
    <w:rsid w:val="00A443DC"/>
    <w:rsid w:val="00A50B83"/>
    <w:rsid w:val="00A5170F"/>
    <w:rsid w:val="00A538C6"/>
    <w:rsid w:val="00A5514C"/>
    <w:rsid w:val="00A5515C"/>
    <w:rsid w:val="00A55634"/>
    <w:rsid w:val="00A61628"/>
    <w:rsid w:val="00A62B17"/>
    <w:rsid w:val="00A6340F"/>
    <w:rsid w:val="00A63572"/>
    <w:rsid w:val="00A64996"/>
    <w:rsid w:val="00A667D4"/>
    <w:rsid w:val="00A702D1"/>
    <w:rsid w:val="00A70A96"/>
    <w:rsid w:val="00A7234F"/>
    <w:rsid w:val="00A75BFB"/>
    <w:rsid w:val="00A80500"/>
    <w:rsid w:val="00A849BC"/>
    <w:rsid w:val="00A8628D"/>
    <w:rsid w:val="00A8711B"/>
    <w:rsid w:val="00A942C4"/>
    <w:rsid w:val="00A963C5"/>
    <w:rsid w:val="00A973CA"/>
    <w:rsid w:val="00AA34A3"/>
    <w:rsid w:val="00AC4B88"/>
    <w:rsid w:val="00AC5146"/>
    <w:rsid w:val="00AC64DC"/>
    <w:rsid w:val="00AD4F7B"/>
    <w:rsid w:val="00AD56F6"/>
    <w:rsid w:val="00AE159E"/>
    <w:rsid w:val="00AE1C6B"/>
    <w:rsid w:val="00AE51CF"/>
    <w:rsid w:val="00AF0254"/>
    <w:rsid w:val="00B0010B"/>
    <w:rsid w:val="00B00316"/>
    <w:rsid w:val="00B00BA5"/>
    <w:rsid w:val="00B0291B"/>
    <w:rsid w:val="00B04A9D"/>
    <w:rsid w:val="00B051DA"/>
    <w:rsid w:val="00B0728A"/>
    <w:rsid w:val="00B139D9"/>
    <w:rsid w:val="00B20B5E"/>
    <w:rsid w:val="00B220DB"/>
    <w:rsid w:val="00B22219"/>
    <w:rsid w:val="00B22B26"/>
    <w:rsid w:val="00B254FD"/>
    <w:rsid w:val="00B3087F"/>
    <w:rsid w:val="00B32A30"/>
    <w:rsid w:val="00B33F06"/>
    <w:rsid w:val="00B35979"/>
    <w:rsid w:val="00B35D42"/>
    <w:rsid w:val="00B40ABC"/>
    <w:rsid w:val="00B416C8"/>
    <w:rsid w:val="00B438BD"/>
    <w:rsid w:val="00B54D9D"/>
    <w:rsid w:val="00B716F1"/>
    <w:rsid w:val="00B73016"/>
    <w:rsid w:val="00B77918"/>
    <w:rsid w:val="00B85731"/>
    <w:rsid w:val="00B85A68"/>
    <w:rsid w:val="00B87BB7"/>
    <w:rsid w:val="00B9139F"/>
    <w:rsid w:val="00B918F5"/>
    <w:rsid w:val="00B938D1"/>
    <w:rsid w:val="00B95705"/>
    <w:rsid w:val="00B95F2F"/>
    <w:rsid w:val="00BA7A1D"/>
    <w:rsid w:val="00BB1AB5"/>
    <w:rsid w:val="00BB59D2"/>
    <w:rsid w:val="00BB792B"/>
    <w:rsid w:val="00BC195E"/>
    <w:rsid w:val="00BC3F54"/>
    <w:rsid w:val="00BC7155"/>
    <w:rsid w:val="00BD14A8"/>
    <w:rsid w:val="00BD3DA1"/>
    <w:rsid w:val="00BD524F"/>
    <w:rsid w:val="00BD52AD"/>
    <w:rsid w:val="00BD7076"/>
    <w:rsid w:val="00BE19E2"/>
    <w:rsid w:val="00BE2681"/>
    <w:rsid w:val="00BE43B3"/>
    <w:rsid w:val="00BF5329"/>
    <w:rsid w:val="00BF6AF4"/>
    <w:rsid w:val="00BF7332"/>
    <w:rsid w:val="00BF7ED3"/>
    <w:rsid w:val="00C0461A"/>
    <w:rsid w:val="00C06B97"/>
    <w:rsid w:val="00C07287"/>
    <w:rsid w:val="00C1350E"/>
    <w:rsid w:val="00C13E89"/>
    <w:rsid w:val="00C151C4"/>
    <w:rsid w:val="00C1638F"/>
    <w:rsid w:val="00C205D8"/>
    <w:rsid w:val="00C20D55"/>
    <w:rsid w:val="00C30C6C"/>
    <w:rsid w:val="00C3159D"/>
    <w:rsid w:val="00C320BB"/>
    <w:rsid w:val="00C330B5"/>
    <w:rsid w:val="00C334BA"/>
    <w:rsid w:val="00C34033"/>
    <w:rsid w:val="00C34166"/>
    <w:rsid w:val="00C45911"/>
    <w:rsid w:val="00C563DD"/>
    <w:rsid w:val="00C60300"/>
    <w:rsid w:val="00C62FC4"/>
    <w:rsid w:val="00C74D8A"/>
    <w:rsid w:val="00C807D7"/>
    <w:rsid w:val="00C82C2F"/>
    <w:rsid w:val="00C84349"/>
    <w:rsid w:val="00C8537A"/>
    <w:rsid w:val="00C85C7F"/>
    <w:rsid w:val="00C900FA"/>
    <w:rsid w:val="00C932E0"/>
    <w:rsid w:val="00C9772E"/>
    <w:rsid w:val="00C97FB3"/>
    <w:rsid w:val="00CA1B9F"/>
    <w:rsid w:val="00CA6AFE"/>
    <w:rsid w:val="00CA78A3"/>
    <w:rsid w:val="00CB3BD1"/>
    <w:rsid w:val="00CB5997"/>
    <w:rsid w:val="00CC151E"/>
    <w:rsid w:val="00CC1C77"/>
    <w:rsid w:val="00CC20FE"/>
    <w:rsid w:val="00CC6BAB"/>
    <w:rsid w:val="00CC7D56"/>
    <w:rsid w:val="00CD32A6"/>
    <w:rsid w:val="00CD34F2"/>
    <w:rsid w:val="00CD4CA0"/>
    <w:rsid w:val="00CE4995"/>
    <w:rsid w:val="00CF25E3"/>
    <w:rsid w:val="00CF2E77"/>
    <w:rsid w:val="00CF35B7"/>
    <w:rsid w:val="00D00F00"/>
    <w:rsid w:val="00D011EF"/>
    <w:rsid w:val="00D01AC2"/>
    <w:rsid w:val="00D057DD"/>
    <w:rsid w:val="00D17211"/>
    <w:rsid w:val="00D32221"/>
    <w:rsid w:val="00D32C03"/>
    <w:rsid w:val="00D36702"/>
    <w:rsid w:val="00D3753E"/>
    <w:rsid w:val="00D40B11"/>
    <w:rsid w:val="00D44B57"/>
    <w:rsid w:val="00D512FD"/>
    <w:rsid w:val="00D5480F"/>
    <w:rsid w:val="00D5699B"/>
    <w:rsid w:val="00D63F32"/>
    <w:rsid w:val="00D714F3"/>
    <w:rsid w:val="00D7317D"/>
    <w:rsid w:val="00D76761"/>
    <w:rsid w:val="00D76D23"/>
    <w:rsid w:val="00D76F12"/>
    <w:rsid w:val="00D81718"/>
    <w:rsid w:val="00D87943"/>
    <w:rsid w:val="00D94FBC"/>
    <w:rsid w:val="00DA2B8C"/>
    <w:rsid w:val="00DA4037"/>
    <w:rsid w:val="00DA59D1"/>
    <w:rsid w:val="00DA7A83"/>
    <w:rsid w:val="00DB1535"/>
    <w:rsid w:val="00DB1958"/>
    <w:rsid w:val="00DB5369"/>
    <w:rsid w:val="00DC3887"/>
    <w:rsid w:val="00DC6142"/>
    <w:rsid w:val="00DC7FF0"/>
    <w:rsid w:val="00DD25DD"/>
    <w:rsid w:val="00DD3073"/>
    <w:rsid w:val="00DD6A4B"/>
    <w:rsid w:val="00DD775A"/>
    <w:rsid w:val="00DE5024"/>
    <w:rsid w:val="00DE6CD9"/>
    <w:rsid w:val="00DF163A"/>
    <w:rsid w:val="00DF20E3"/>
    <w:rsid w:val="00DF4B0B"/>
    <w:rsid w:val="00DF51C9"/>
    <w:rsid w:val="00DF5235"/>
    <w:rsid w:val="00DF6D76"/>
    <w:rsid w:val="00E05FA3"/>
    <w:rsid w:val="00E13140"/>
    <w:rsid w:val="00E17986"/>
    <w:rsid w:val="00E20890"/>
    <w:rsid w:val="00E24930"/>
    <w:rsid w:val="00E37811"/>
    <w:rsid w:val="00E405CA"/>
    <w:rsid w:val="00E47842"/>
    <w:rsid w:val="00E60EEF"/>
    <w:rsid w:val="00E6482C"/>
    <w:rsid w:val="00E65709"/>
    <w:rsid w:val="00E70D27"/>
    <w:rsid w:val="00E723E2"/>
    <w:rsid w:val="00E76AA2"/>
    <w:rsid w:val="00E770DB"/>
    <w:rsid w:val="00E87C24"/>
    <w:rsid w:val="00E91AE7"/>
    <w:rsid w:val="00E94ECE"/>
    <w:rsid w:val="00EA21B6"/>
    <w:rsid w:val="00EA2828"/>
    <w:rsid w:val="00EA7B93"/>
    <w:rsid w:val="00EB0C18"/>
    <w:rsid w:val="00EB1FCD"/>
    <w:rsid w:val="00EB3863"/>
    <w:rsid w:val="00EB5C24"/>
    <w:rsid w:val="00EC20D0"/>
    <w:rsid w:val="00EC31CE"/>
    <w:rsid w:val="00EC340D"/>
    <w:rsid w:val="00ED05AD"/>
    <w:rsid w:val="00ED10DB"/>
    <w:rsid w:val="00ED5B2D"/>
    <w:rsid w:val="00ED7011"/>
    <w:rsid w:val="00EE3502"/>
    <w:rsid w:val="00EE3620"/>
    <w:rsid w:val="00EE36F9"/>
    <w:rsid w:val="00EF0DE5"/>
    <w:rsid w:val="00EF42AB"/>
    <w:rsid w:val="00EF5B02"/>
    <w:rsid w:val="00F01A04"/>
    <w:rsid w:val="00F05EB6"/>
    <w:rsid w:val="00F12BDF"/>
    <w:rsid w:val="00F13294"/>
    <w:rsid w:val="00F135A4"/>
    <w:rsid w:val="00F14AAC"/>
    <w:rsid w:val="00F22C16"/>
    <w:rsid w:val="00F2368E"/>
    <w:rsid w:val="00F24813"/>
    <w:rsid w:val="00F25232"/>
    <w:rsid w:val="00F32FBF"/>
    <w:rsid w:val="00F34FCF"/>
    <w:rsid w:val="00F43AD2"/>
    <w:rsid w:val="00F4627C"/>
    <w:rsid w:val="00F47AC0"/>
    <w:rsid w:val="00F52BD9"/>
    <w:rsid w:val="00F62598"/>
    <w:rsid w:val="00F6519A"/>
    <w:rsid w:val="00F80FCD"/>
    <w:rsid w:val="00F81F5B"/>
    <w:rsid w:val="00F83886"/>
    <w:rsid w:val="00F86F32"/>
    <w:rsid w:val="00F900B4"/>
    <w:rsid w:val="00F95459"/>
    <w:rsid w:val="00F95B63"/>
    <w:rsid w:val="00F96729"/>
    <w:rsid w:val="00F96BBF"/>
    <w:rsid w:val="00FA677C"/>
    <w:rsid w:val="00FB305C"/>
    <w:rsid w:val="00FB3E81"/>
    <w:rsid w:val="00FB4D6C"/>
    <w:rsid w:val="00FB7BE9"/>
    <w:rsid w:val="00FD61B2"/>
    <w:rsid w:val="00FD738F"/>
    <w:rsid w:val="00FE0144"/>
    <w:rsid w:val="00FE261C"/>
    <w:rsid w:val="00FE2BF5"/>
    <w:rsid w:val="00FE3387"/>
    <w:rsid w:val="00FE7B74"/>
    <w:rsid w:val="00FF0B94"/>
    <w:rsid w:val="00FF1DE2"/>
    <w:rsid w:val="00FF453B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E88716"/>
  <w15:docId w15:val="{A7FAF575-5BDC-4E8F-850D-0D4BB43B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259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16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2589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82589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825897"/>
  </w:style>
  <w:style w:type="paragraph" w:styleId="a9">
    <w:name w:val="Balloon Text"/>
    <w:basedOn w:val="a"/>
    <w:semiHidden/>
    <w:rsid w:val="009E4EF5"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link w:val="a4"/>
    <w:uiPriority w:val="99"/>
    <w:rsid w:val="00956B9C"/>
    <w:rPr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956B9C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0E05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5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5</Pages>
  <Words>685</Words>
  <Characters>3909</Characters>
  <Application>Microsoft Office Word</Application>
  <DocSecurity>0</DocSecurity>
  <Lines>32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農業協同組合監査士資格試験　答案練習　出題範囲</vt:lpstr>
      <vt:lpstr>農業協同組合監査士資格試験　答案練習　出題範囲</vt:lpstr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農業協同組合監査士資格試験　答案練習　出題範囲</dc:title>
  <dc:subject/>
  <dc:creator>z_suzuki</dc:creator>
  <cp:keywords/>
  <cp:lastModifiedBy>孫 旭虹</cp:lastModifiedBy>
  <cp:revision>35</cp:revision>
  <cp:lastPrinted>2022-01-21T08:09:00Z</cp:lastPrinted>
  <dcterms:created xsi:type="dcterms:W3CDTF">2022-01-29T01:03:00Z</dcterms:created>
  <dcterms:modified xsi:type="dcterms:W3CDTF">2024-10-19T07:05:00Z</dcterms:modified>
</cp:coreProperties>
</file>